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B886" w14:textId="70C233B5" w:rsidR="005474B2" w:rsidRDefault="00AC795B" w:rsidP="00AC795B">
      <w:pPr>
        <w:pStyle w:val="Titill"/>
        <w:rPr>
          <w:lang w:val="is-IS"/>
        </w:rPr>
      </w:pPr>
      <w:r>
        <w:rPr>
          <w:lang w:val="en-US"/>
        </w:rPr>
        <w:t xml:space="preserve">Sameina </w:t>
      </w:r>
      <w:r w:rsidR="00D8543A">
        <w:rPr>
          <w:lang w:val="en-US"/>
        </w:rPr>
        <w:t xml:space="preserve">notendasíður </w:t>
      </w:r>
      <w:r>
        <w:rPr>
          <w:lang w:val="en-US"/>
        </w:rPr>
        <w:t>nemenda</w:t>
      </w:r>
    </w:p>
    <w:p w14:paraId="72FD8C5B" w14:textId="03FE6F15" w:rsidR="00AC795B" w:rsidRDefault="00AC795B" w:rsidP="00AC795B">
      <w:pPr>
        <w:rPr>
          <w:lang w:val="is-IS"/>
        </w:rPr>
      </w:pPr>
    </w:p>
    <w:p w14:paraId="52F81B05" w14:textId="2AFE1516" w:rsidR="00AC795B" w:rsidRDefault="00AC795B" w:rsidP="00AC795B">
      <w:pPr>
        <w:rPr>
          <w:lang w:val="is-IS"/>
        </w:rPr>
      </w:pPr>
      <w:r>
        <w:rPr>
          <w:lang w:val="is-IS"/>
        </w:rPr>
        <w:t>Það getur komið fyrir að nemandi er stofnaður oftar en einu sinni í kerfinu undir mismunandi auðkenni. Það er hægt að sameina þessa</w:t>
      </w:r>
      <w:r w:rsidR="00D8543A">
        <w:rPr>
          <w:lang w:val="is-IS"/>
        </w:rPr>
        <w:t xml:space="preserve">r notendasíður </w:t>
      </w:r>
      <w:r>
        <w:rPr>
          <w:lang w:val="is-IS"/>
        </w:rPr>
        <w:t>og varðveita eða bæta við gögnum.</w:t>
      </w:r>
    </w:p>
    <w:p w14:paraId="55382C8B" w14:textId="53E11219" w:rsidR="00AC795B" w:rsidRDefault="00AC795B" w:rsidP="00AC795B">
      <w:pPr>
        <w:rPr>
          <w:lang w:val="is-IS"/>
        </w:rPr>
      </w:pPr>
      <w:r>
        <w:rPr>
          <w:lang w:val="is-IS"/>
        </w:rPr>
        <w:t>Þar sem einungis eitt gagnakort verður eftir við sameiningu, varðveitast aðeins eitt sett af persónuupplýsingum. Námsgreinum, samspilum, hljóðfæraleigu o.s.frv. er hægt að bæta við.</w:t>
      </w:r>
    </w:p>
    <w:p w14:paraId="7C8027A3" w14:textId="5B7DA142" w:rsidR="00AC795B" w:rsidRDefault="00AC795B" w:rsidP="00AC795B">
      <w:pPr>
        <w:rPr>
          <w:lang w:val="is-IS"/>
        </w:rPr>
      </w:pPr>
    </w:p>
    <w:p w14:paraId="7DA0435B" w14:textId="791B14B2" w:rsidR="00AC795B" w:rsidRPr="001568B5" w:rsidRDefault="00AC795B" w:rsidP="00AC795B">
      <w:pPr>
        <w:rPr>
          <w:b/>
          <w:bCs/>
          <w:lang w:val="is-IS"/>
        </w:rPr>
      </w:pPr>
      <w:r w:rsidRPr="001568B5">
        <w:rPr>
          <w:b/>
          <w:bCs/>
          <w:lang w:val="is-IS"/>
        </w:rPr>
        <w:t>Skilaboða</w:t>
      </w:r>
      <w:r w:rsidR="001568B5" w:rsidRPr="001568B5">
        <w:rPr>
          <w:b/>
          <w:bCs/>
          <w:lang w:val="is-IS"/>
        </w:rPr>
        <w:t>saga</w:t>
      </w:r>
      <w:r w:rsidRPr="001568B5">
        <w:rPr>
          <w:b/>
          <w:bCs/>
          <w:lang w:val="is-IS"/>
        </w:rPr>
        <w:t xml:space="preserve"> </w:t>
      </w:r>
      <w:r w:rsidR="001568B5" w:rsidRPr="001568B5">
        <w:rPr>
          <w:b/>
          <w:bCs/>
          <w:lang w:val="is-IS"/>
        </w:rPr>
        <w:t>e</w:t>
      </w:r>
      <w:r w:rsidRPr="001568B5">
        <w:rPr>
          <w:b/>
          <w:bCs/>
          <w:lang w:val="is-IS"/>
        </w:rPr>
        <w:t>r aðeins varðveitt á gagnakortinu sem valið er sem aðal (þ</w:t>
      </w:r>
      <w:r w:rsidR="001568B5" w:rsidRPr="001568B5">
        <w:rPr>
          <w:b/>
          <w:bCs/>
          <w:lang w:val="is-IS"/>
        </w:rPr>
        <w:t>ví</w:t>
      </w:r>
      <w:r w:rsidRPr="001568B5">
        <w:rPr>
          <w:b/>
          <w:bCs/>
          <w:lang w:val="is-IS"/>
        </w:rPr>
        <w:t xml:space="preserve"> sem þú heldur) og prófíllinn sem verið er að sameina mun tapa skilaboðasögunni (sms og tölvupóstur)</w:t>
      </w:r>
      <w:r w:rsidR="001568B5" w:rsidRPr="001568B5">
        <w:rPr>
          <w:b/>
          <w:bCs/>
          <w:lang w:val="is-IS"/>
        </w:rPr>
        <w:t>.</w:t>
      </w:r>
    </w:p>
    <w:p w14:paraId="1EF5F4C4" w14:textId="1AE45F29" w:rsidR="001568B5" w:rsidRDefault="001568B5" w:rsidP="00AC795B">
      <w:pPr>
        <w:rPr>
          <w:lang w:val="is-IS"/>
        </w:rPr>
      </w:pPr>
      <w:r>
        <w:rPr>
          <w:lang w:val="is-IS"/>
        </w:rPr>
        <w:t>Þetta er gert á eftirfarandi hátt:</w:t>
      </w:r>
    </w:p>
    <w:p w14:paraId="46235886" w14:textId="31770254" w:rsidR="001568B5" w:rsidRPr="001568B5" w:rsidRDefault="001568B5" w:rsidP="009111A5">
      <w:pPr>
        <w:pStyle w:val="Mlsgreinlista"/>
        <w:rPr>
          <w:lang w:val="is-IS"/>
        </w:rPr>
      </w:pPr>
    </w:p>
    <w:p w14:paraId="0765FDA4" w14:textId="66215E65" w:rsidR="001568B5" w:rsidRDefault="001568B5" w:rsidP="001568B5">
      <w:pPr>
        <w:pStyle w:val="Mlsgreinlista"/>
        <w:numPr>
          <w:ilvl w:val="0"/>
          <w:numId w:val="1"/>
        </w:numPr>
        <w:rPr>
          <w:lang w:val="is-IS"/>
        </w:rPr>
      </w:pPr>
      <w:r>
        <w:rPr>
          <w:lang w:val="is-IS"/>
        </w:rPr>
        <w:t>Veldu það gagnakort nemanda (</w:t>
      </w:r>
      <w:r w:rsidR="00D8543A">
        <w:rPr>
          <w:lang w:val="is-IS"/>
        </w:rPr>
        <w:t>notendasíðu</w:t>
      </w:r>
      <w:r>
        <w:rPr>
          <w:lang w:val="is-IS"/>
        </w:rPr>
        <w:t>) sem þú vilt varðveita persónuupplýsingar frá. Það fer algjörlega eftir því hvaða gagnakort hefur nýlegustu og réttustu upplýsingarnar.</w:t>
      </w:r>
    </w:p>
    <w:p w14:paraId="4759E579" w14:textId="16DA86B7" w:rsidR="001568B5" w:rsidRDefault="009111A5" w:rsidP="009111A5">
      <w:pPr>
        <w:pStyle w:val="Mlsgreinlista"/>
        <w:numPr>
          <w:ilvl w:val="0"/>
          <w:numId w:val="1"/>
        </w:numPr>
        <w:rPr>
          <w:lang w:val="is-IS"/>
        </w:rPr>
      </w:pPr>
      <w:r>
        <w:rPr>
          <w:lang w:val="is-IS"/>
        </w:rPr>
        <w:t>Skrifaðu niður auðkennisnúmer á því gagnakorti (</w:t>
      </w:r>
      <w:r w:rsidR="00EE62D3">
        <w:rPr>
          <w:lang w:val="is-IS"/>
        </w:rPr>
        <w:t>notendasíðu</w:t>
      </w:r>
      <w:r>
        <w:rPr>
          <w:lang w:val="is-IS"/>
        </w:rPr>
        <w:t>) sem á að sameina (og eyða).</w:t>
      </w:r>
    </w:p>
    <w:p w14:paraId="23F982C0" w14:textId="46EA511A" w:rsidR="009111A5" w:rsidRDefault="009111A5" w:rsidP="009111A5">
      <w:pPr>
        <w:pStyle w:val="Mlsgreinlista"/>
        <w:numPr>
          <w:ilvl w:val="0"/>
          <w:numId w:val="1"/>
        </w:numPr>
        <w:rPr>
          <w:lang w:val="is-IS"/>
        </w:rPr>
      </w:pPr>
      <w:r>
        <w:rPr>
          <w:lang w:val="is-IS"/>
        </w:rPr>
        <w:t>Smelltu á „Aðgerðir“ hnappinn og þar undir á „Sameina nemanda“</w:t>
      </w:r>
    </w:p>
    <w:p w14:paraId="26363CFF" w14:textId="354BCE5A" w:rsidR="009111A5" w:rsidRDefault="009111A5" w:rsidP="009111A5">
      <w:pPr>
        <w:jc w:val="center"/>
        <w:rPr>
          <w:lang w:val="is-IS"/>
        </w:rPr>
      </w:pPr>
      <w:r w:rsidRPr="009111A5">
        <w:rPr>
          <w:noProof/>
          <w:lang w:val="is-IS"/>
        </w:rPr>
        <w:drawing>
          <wp:inline distT="0" distB="0" distL="0" distR="0" wp14:anchorId="7EEC7648" wp14:editId="77A5F8EF">
            <wp:extent cx="5229225" cy="4283537"/>
            <wp:effectExtent l="0" t="0" r="0" b="317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7129" cy="429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83155" w14:textId="5EC94D2A" w:rsidR="009111A5" w:rsidRDefault="009111A5" w:rsidP="009111A5">
      <w:pPr>
        <w:jc w:val="center"/>
        <w:rPr>
          <w:lang w:val="is-IS"/>
        </w:rPr>
      </w:pPr>
    </w:p>
    <w:p w14:paraId="6BA22271" w14:textId="2EBD6C0A" w:rsidR="009111A5" w:rsidRDefault="009111A5" w:rsidP="009111A5">
      <w:pPr>
        <w:pStyle w:val="Mlsgreinlista"/>
        <w:numPr>
          <w:ilvl w:val="0"/>
          <w:numId w:val="1"/>
        </w:numPr>
        <w:rPr>
          <w:lang w:val="is-IS"/>
        </w:rPr>
      </w:pPr>
      <w:r>
        <w:rPr>
          <w:lang w:val="is-IS"/>
        </w:rPr>
        <w:lastRenderedPageBreak/>
        <w:t xml:space="preserve">Í </w:t>
      </w:r>
      <w:r w:rsidR="00204AE1">
        <w:rPr>
          <w:lang w:val="is-IS"/>
        </w:rPr>
        <w:t xml:space="preserve"> valmyndinni sem kemur upp, getur þú leitað eftir þeim nemanda sem á að sameina. Það er hægt að leita eftir nafni en við mælum með því að nota auðkenni þar sem það er nákvæmari aðferð þegar finna á ákveðinn prófíl.</w:t>
      </w:r>
    </w:p>
    <w:p w14:paraId="33E68523" w14:textId="12CFFCE3" w:rsidR="00204AE1" w:rsidRDefault="00204AE1" w:rsidP="00204AE1">
      <w:pPr>
        <w:rPr>
          <w:lang w:val="is-IS"/>
        </w:rPr>
      </w:pPr>
      <w:r w:rsidRPr="00204AE1">
        <w:rPr>
          <w:noProof/>
          <w:lang w:val="is-IS"/>
        </w:rPr>
        <w:drawing>
          <wp:inline distT="0" distB="0" distL="0" distR="0" wp14:anchorId="26091B5D" wp14:editId="559193D4">
            <wp:extent cx="6120130" cy="155067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54763" w14:textId="77777777" w:rsidR="00204AE1" w:rsidRDefault="00204AE1" w:rsidP="00204AE1">
      <w:pPr>
        <w:rPr>
          <w:lang w:val="is-IS"/>
        </w:rPr>
      </w:pPr>
    </w:p>
    <w:p w14:paraId="43AEC322" w14:textId="44166A26" w:rsidR="00C93325" w:rsidRDefault="00204AE1" w:rsidP="00C93325">
      <w:pPr>
        <w:pStyle w:val="Mlsgreinlista"/>
        <w:numPr>
          <w:ilvl w:val="0"/>
          <w:numId w:val="1"/>
        </w:numPr>
        <w:rPr>
          <w:lang w:val="is-IS"/>
        </w:rPr>
      </w:pPr>
      <w:r>
        <w:rPr>
          <w:lang w:val="is-IS"/>
        </w:rPr>
        <w:t>Þegar búið er að velja réttan prófíl sem á að sameina, birtist önnur valmynd</w:t>
      </w:r>
      <w:r w:rsidR="00C93325">
        <w:rPr>
          <w:lang w:val="is-IS"/>
        </w:rPr>
        <w:t>, sem sýnir hvaða upplýsingar eru á hvoru gagnakorti fyrir sig.</w:t>
      </w:r>
    </w:p>
    <w:p w14:paraId="50563974" w14:textId="0367ECEA" w:rsidR="00C93325" w:rsidRDefault="00C93325" w:rsidP="00C93325">
      <w:pPr>
        <w:jc w:val="center"/>
        <w:rPr>
          <w:b/>
          <w:bCs/>
          <w:lang w:val="is-IS"/>
        </w:rPr>
      </w:pPr>
      <w:r w:rsidRPr="00C93325">
        <w:rPr>
          <w:b/>
          <w:bCs/>
          <w:lang w:val="is-IS"/>
        </w:rPr>
        <w:t>Nemandi 1 er sá nemandi sem þú ætlar að halda. Nemandi 2 er sá sem þú ætlar að eyða.</w:t>
      </w:r>
    </w:p>
    <w:p w14:paraId="44F88E1F" w14:textId="64AF3EE7" w:rsidR="00C93325" w:rsidRPr="00C93325" w:rsidRDefault="00C93325" w:rsidP="00C93325">
      <w:pPr>
        <w:rPr>
          <w:b/>
          <w:bCs/>
          <w:lang w:val="is-IS"/>
        </w:rPr>
      </w:pPr>
      <w:r>
        <w:rPr>
          <w:b/>
          <w:bCs/>
          <w:lang w:val="is-IS"/>
        </w:rPr>
        <w:t xml:space="preserve">EN, þú getur valið úr gögnunum hverju þú vilt halda frá nemanda 2. Með því að </w:t>
      </w:r>
      <w:r w:rsidR="005E7BE6">
        <w:rPr>
          <w:b/>
          <w:bCs/>
          <w:lang w:val="is-IS"/>
        </w:rPr>
        <w:t>velja</w:t>
      </w:r>
      <w:r>
        <w:rPr>
          <w:b/>
          <w:bCs/>
          <w:lang w:val="is-IS"/>
        </w:rPr>
        <w:t xml:space="preserve"> við</w:t>
      </w:r>
      <w:r w:rsidR="005E7BE6">
        <w:rPr>
          <w:b/>
          <w:bCs/>
          <w:lang w:val="is-IS"/>
        </w:rPr>
        <w:t>komandi</w:t>
      </w:r>
      <w:r>
        <w:rPr>
          <w:b/>
          <w:bCs/>
          <w:lang w:val="is-IS"/>
        </w:rPr>
        <w:t xml:space="preserve"> á </w:t>
      </w:r>
      <w:r w:rsidR="005E7BE6">
        <w:rPr>
          <w:b/>
          <w:bCs/>
          <w:lang w:val="is-IS"/>
        </w:rPr>
        <w:t>Nemanda 2. Dæmi: Ef að heimilisfangið er rétt hjá nemanda 2 og rangt hjá nemanda 1 þá velur þú heimilisfang  hjá nemanda 2 og þær upplýsingar haldast á gagnakortinu.</w:t>
      </w:r>
    </w:p>
    <w:p w14:paraId="78CB1D71" w14:textId="77777777" w:rsidR="00C93325" w:rsidRPr="00C93325" w:rsidRDefault="00C93325" w:rsidP="00C93325">
      <w:pPr>
        <w:rPr>
          <w:lang w:val="is-IS"/>
        </w:rPr>
      </w:pPr>
    </w:p>
    <w:p w14:paraId="3ABC817B" w14:textId="45DFF32E" w:rsidR="00C93325" w:rsidRDefault="00C93325" w:rsidP="00C93325">
      <w:pPr>
        <w:jc w:val="center"/>
        <w:rPr>
          <w:lang w:val="is-IS"/>
        </w:rPr>
      </w:pPr>
      <w:r w:rsidRPr="00C93325">
        <w:rPr>
          <w:noProof/>
          <w:lang w:val="is-IS"/>
        </w:rPr>
        <w:lastRenderedPageBreak/>
        <w:drawing>
          <wp:inline distT="0" distB="0" distL="0" distR="0" wp14:anchorId="282D7713" wp14:editId="43D517FF">
            <wp:extent cx="5612975" cy="5200650"/>
            <wp:effectExtent l="0" t="0" r="698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368" cy="5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0F2F8" w14:textId="1ABFEBD5" w:rsidR="00C93325" w:rsidRDefault="005E7BE6" w:rsidP="00C93325">
      <w:pPr>
        <w:pStyle w:val="Mlsgreinlista"/>
        <w:numPr>
          <w:ilvl w:val="0"/>
          <w:numId w:val="1"/>
        </w:numPr>
        <w:rPr>
          <w:lang w:val="is-IS"/>
        </w:rPr>
      </w:pPr>
      <w:r>
        <w:rPr>
          <w:lang w:val="is-IS"/>
        </w:rPr>
        <w:t xml:space="preserve">Fyrir neðan „Reitir“ eru „Ítarlegri sameiningarstillingar“. Hér getur þú valið ef þú vilt halda </w:t>
      </w:r>
      <w:r w:rsidR="00DC007E">
        <w:rPr>
          <w:lang w:val="is-IS"/>
        </w:rPr>
        <w:t>námsupplýsingum frá þeim prófíl sem á að sameina með því að haka í boxin.</w:t>
      </w:r>
    </w:p>
    <w:p w14:paraId="77E578CA" w14:textId="04783BD8" w:rsidR="00DC007E" w:rsidRPr="00DC007E" w:rsidRDefault="00DC007E" w:rsidP="00DC007E">
      <w:pPr>
        <w:rPr>
          <w:b/>
          <w:bCs/>
          <w:lang w:val="is-IS"/>
        </w:rPr>
      </w:pPr>
      <w:r w:rsidRPr="00DC007E">
        <w:rPr>
          <w:b/>
          <w:bCs/>
          <w:lang w:val="is-IS"/>
        </w:rPr>
        <w:t>Þegar þú hefur valið „Sameina nemanda“ mun gagnakort nemanda 2 vera eytt og þau gögn sem valin hafa verið er bætt við nemanda 1.</w:t>
      </w:r>
    </w:p>
    <w:p w14:paraId="7869F16E" w14:textId="527F9B5E" w:rsidR="00DC007E" w:rsidRPr="00DC007E" w:rsidRDefault="00DC007E" w:rsidP="00DC007E">
      <w:pPr>
        <w:pStyle w:val="Mlsgreinlista"/>
        <w:numPr>
          <w:ilvl w:val="0"/>
          <w:numId w:val="1"/>
        </w:numPr>
        <w:rPr>
          <w:lang w:val="is-IS"/>
        </w:rPr>
      </w:pPr>
      <w:r>
        <w:rPr>
          <w:lang w:val="is-IS"/>
        </w:rPr>
        <w:t>Þegar þú ert viss um að allar upplýsingar eru réttar getur þú smellt á „Sameina nemanda“</w:t>
      </w:r>
    </w:p>
    <w:sectPr w:rsidR="00DC007E" w:rsidRPr="00DC00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32615"/>
    <w:multiLevelType w:val="hybridMultilevel"/>
    <w:tmpl w:val="9828D11C"/>
    <w:lvl w:ilvl="0" w:tplc="13089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7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5B"/>
    <w:rsid w:val="001568B5"/>
    <w:rsid w:val="00204AE1"/>
    <w:rsid w:val="005474B2"/>
    <w:rsid w:val="005E7BE6"/>
    <w:rsid w:val="009111A5"/>
    <w:rsid w:val="00AC795B"/>
    <w:rsid w:val="00C93325"/>
    <w:rsid w:val="00D8543A"/>
    <w:rsid w:val="00DC007E"/>
    <w:rsid w:val="00EE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4A62"/>
  <w15:chartTrackingRefBased/>
  <w15:docId w15:val="{2B423235-1F57-4D84-939C-30F9A578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AC7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AC7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lsgreinlista">
    <w:name w:val="List Paragraph"/>
    <w:basedOn w:val="Venjulegur"/>
    <w:uiPriority w:val="34"/>
    <w:qFormat/>
    <w:rsid w:val="00156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286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4</cp:revision>
  <dcterms:created xsi:type="dcterms:W3CDTF">2022-06-02T10:43:00Z</dcterms:created>
  <dcterms:modified xsi:type="dcterms:W3CDTF">2022-08-08T09:10:00Z</dcterms:modified>
</cp:coreProperties>
</file>