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1A0E" w14:textId="22AA79F6" w:rsidR="00D57A05" w:rsidRDefault="005F3D1A" w:rsidP="005F3D1A">
      <w:pPr>
        <w:pStyle w:val="Titill"/>
        <w:rPr>
          <w:lang w:val="is-IS"/>
        </w:rPr>
      </w:pPr>
      <w:r>
        <w:rPr>
          <w:lang w:val="is-IS"/>
        </w:rPr>
        <w:t>Útlit skráningarsíðu</w:t>
      </w:r>
    </w:p>
    <w:p w14:paraId="257D05C4" w14:textId="77777777" w:rsidR="005F3D1A" w:rsidRPr="003D1751" w:rsidRDefault="005F3D1A" w:rsidP="005F3D1A">
      <w:pPr>
        <w:rPr>
          <w:color w:val="FF0000"/>
          <w:lang w:val="is-IS"/>
        </w:rPr>
      </w:pPr>
    </w:p>
    <w:p w14:paraId="485307CB" w14:textId="44ED6D95" w:rsidR="005F3D1A" w:rsidRDefault="005F3D1A" w:rsidP="005F3D1A">
      <w:pPr>
        <w:jc w:val="center"/>
        <w:rPr>
          <w:i/>
          <w:iCs/>
          <w:color w:val="FF0000"/>
          <w:lang w:val="is-IS"/>
        </w:rPr>
      </w:pPr>
      <w:r>
        <w:rPr>
          <w:i/>
          <w:iCs/>
          <w:color w:val="FF0000"/>
          <w:lang w:val="is-IS"/>
        </w:rPr>
        <w:t>Þ</w:t>
      </w:r>
      <w:r w:rsidRPr="003D1751">
        <w:rPr>
          <w:i/>
          <w:iCs/>
          <w:color w:val="FF0000"/>
          <w:lang w:val="is-IS"/>
        </w:rPr>
        <w:t xml:space="preserve">egar þú hannar skráninguna </w:t>
      </w:r>
      <w:r>
        <w:rPr>
          <w:i/>
          <w:iCs/>
          <w:color w:val="FF0000"/>
          <w:lang w:val="is-IS"/>
        </w:rPr>
        <w:t>eru</w:t>
      </w:r>
      <w:r w:rsidRPr="003D1751">
        <w:rPr>
          <w:i/>
          <w:iCs/>
          <w:color w:val="FF0000"/>
          <w:lang w:val="is-IS"/>
        </w:rPr>
        <w:t xml:space="preserve"> breytingarnar alltaf lifandi (live). Íhugaðu að loka </w:t>
      </w:r>
      <w:r>
        <w:rPr>
          <w:i/>
          <w:iCs/>
          <w:color w:val="FF0000"/>
          <w:lang w:val="is-IS"/>
        </w:rPr>
        <w:t xml:space="preserve">fyrir </w:t>
      </w:r>
      <w:r w:rsidRPr="003D1751">
        <w:rPr>
          <w:i/>
          <w:iCs/>
          <w:color w:val="FF0000"/>
          <w:lang w:val="is-IS"/>
        </w:rPr>
        <w:t xml:space="preserve">skráningu </w:t>
      </w:r>
      <w:r>
        <w:rPr>
          <w:i/>
          <w:iCs/>
          <w:color w:val="FF0000"/>
          <w:lang w:val="is-IS"/>
        </w:rPr>
        <w:t>á meðan</w:t>
      </w:r>
      <w:r w:rsidRPr="003D1751">
        <w:rPr>
          <w:i/>
          <w:iCs/>
          <w:color w:val="FF0000"/>
          <w:lang w:val="is-IS"/>
        </w:rPr>
        <w:t xml:space="preserve"> þú breytir hönnun</w:t>
      </w:r>
      <w:r>
        <w:rPr>
          <w:i/>
          <w:iCs/>
          <w:color w:val="FF0000"/>
          <w:lang w:val="is-IS"/>
        </w:rPr>
        <w:t>ni</w:t>
      </w:r>
      <w:r w:rsidRPr="003D1751">
        <w:rPr>
          <w:i/>
          <w:iCs/>
          <w:color w:val="FF0000"/>
          <w:lang w:val="is-IS"/>
        </w:rPr>
        <w:t>.</w:t>
      </w:r>
    </w:p>
    <w:p w14:paraId="345EDD8C" w14:textId="77777777" w:rsidR="005F3D1A" w:rsidRDefault="005F3D1A" w:rsidP="005F3D1A">
      <w:pPr>
        <w:jc w:val="center"/>
        <w:rPr>
          <w:i/>
          <w:iCs/>
          <w:color w:val="FF0000"/>
          <w:lang w:val="is-IS"/>
        </w:rPr>
      </w:pPr>
    </w:p>
    <w:p w14:paraId="366625CB" w14:textId="2EB19C09" w:rsidR="005F3D1A" w:rsidRDefault="005F3D1A" w:rsidP="005F3D1A">
      <w:pPr>
        <w:rPr>
          <w:lang w:val="is-IS"/>
        </w:rPr>
      </w:pPr>
      <w:r>
        <w:rPr>
          <w:lang w:val="is-IS"/>
        </w:rPr>
        <w:t xml:space="preserve">Sem </w:t>
      </w:r>
      <w:r w:rsidR="00BE3DB7">
        <w:rPr>
          <w:lang w:val="is-IS"/>
        </w:rPr>
        <w:t>umsýsluaðili</w:t>
      </w:r>
      <w:r>
        <w:rPr>
          <w:lang w:val="is-IS"/>
        </w:rPr>
        <w:t xml:space="preserve"> í SpeedAdmin getur þú hannað grafísku þættina í skráningunni og hvaða þætti þú vilt birta (leitaraðgerðir, forrit).</w:t>
      </w:r>
    </w:p>
    <w:p w14:paraId="07C49FBC" w14:textId="77777777" w:rsidR="005F3D1A" w:rsidRDefault="005F3D1A" w:rsidP="005F3D1A">
      <w:pPr>
        <w:rPr>
          <w:lang w:val="is-IS"/>
        </w:rPr>
      </w:pPr>
      <w:r>
        <w:rPr>
          <w:lang w:val="is-IS"/>
        </w:rPr>
        <w:t>Merki skólans er sjálfkrafa bætt við en einnig getur þú bætt því við á fyrstu síðu í stillingum (Almennar)</w:t>
      </w:r>
    </w:p>
    <w:p w14:paraId="1D30B19C" w14:textId="77777777" w:rsidR="005F3D1A" w:rsidRDefault="005F3D1A" w:rsidP="005F3D1A">
      <w:pPr>
        <w:rPr>
          <w:lang w:val="is-IS"/>
        </w:rPr>
      </w:pPr>
      <w:r w:rsidRPr="00020ED1">
        <w:rPr>
          <w:noProof/>
          <w:lang w:val="is-IS"/>
        </w:rPr>
        <w:drawing>
          <wp:inline distT="0" distB="0" distL="0" distR="0" wp14:anchorId="31ECE4C1" wp14:editId="681093BB">
            <wp:extent cx="6120130" cy="2308860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A7DFE" w14:textId="77777777" w:rsidR="005F3D1A" w:rsidRDefault="005F3D1A" w:rsidP="005F3D1A">
      <w:pPr>
        <w:rPr>
          <w:lang w:val="is-IS"/>
        </w:rPr>
      </w:pPr>
    </w:p>
    <w:p w14:paraId="43606EB0" w14:textId="77777777" w:rsidR="005F3D1A" w:rsidRDefault="005F3D1A" w:rsidP="005F3D1A">
      <w:pPr>
        <w:rPr>
          <w:lang w:val="is-IS"/>
        </w:rPr>
      </w:pPr>
      <w:r>
        <w:rPr>
          <w:lang w:val="is-IS"/>
        </w:rPr>
        <w:t xml:space="preserve">Þú getur einnig valið tvo liti til að hanna skráninguna. Sendið tölvupóst á </w:t>
      </w:r>
      <w:hyperlink r:id="rId6" w:history="1">
        <w:r w:rsidRPr="00FA537D">
          <w:rPr>
            <w:rStyle w:val="Tengill"/>
            <w:lang w:val="is-IS"/>
          </w:rPr>
          <w:t>support@speedadmin.com</w:t>
        </w:r>
      </w:hyperlink>
      <w:r>
        <w:rPr>
          <w:lang w:val="is-IS"/>
        </w:rPr>
        <w:t xml:space="preserve"> og tilgreinið hvaða liti þið viljið nota (Nota þarf Hex kóða).</w:t>
      </w:r>
    </w:p>
    <w:p w14:paraId="658321B0" w14:textId="77777777" w:rsidR="005F3D1A" w:rsidRDefault="005F3D1A" w:rsidP="005F3D1A">
      <w:pPr>
        <w:rPr>
          <w:lang w:val="is-IS"/>
        </w:rPr>
      </w:pPr>
    </w:p>
    <w:p w14:paraId="72B04F46" w14:textId="77777777" w:rsidR="005F3D1A" w:rsidRDefault="005F3D1A" w:rsidP="005F3D1A">
      <w:pPr>
        <w:pStyle w:val="Fyrirsgn2"/>
        <w:jc w:val="center"/>
        <w:rPr>
          <w:lang w:val="is-IS"/>
        </w:rPr>
      </w:pPr>
      <w:r>
        <w:rPr>
          <w:lang w:val="is-IS"/>
        </w:rPr>
        <w:t>Hönnunin</w:t>
      </w:r>
    </w:p>
    <w:p w14:paraId="70DE37AC" w14:textId="77777777" w:rsidR="005F3D1A" w:rsidRDefault="005F3D1A" w:rsidP="005F3D1A">
      <w:pPr>
        <w:rPr>
          <w:lang w:val="is-IS"/>
        </w:rPr>
      </w:pPr>
    </w:p>
    <w:p w14:paraId="180ABC72" w14:textId="77777777" w:rsidR="005F3D1A" w:rsidRDefault="005F3D1A" w:rsidP="005F3D1A">
      <w:pPr>
        <w:rPr>
          <w:lang w:val="is-IS"/>
        </w:rPr>
      </w:pPr>
      <w:r>
        <w:rPr>
          <w:lang w:val="is-IS"/>
        </w:rPr>
        <w:t>Farðu inn í prufuskráningar hlekk. Sem stjórnandi hefur þú möguleika sem að nemendur/forráðamenn hafa ekki, eins og að breyta „Skika“ svæðum. Skikasvæði eru hlutar sem hægt er að setja inn mismunandi þætti. Athugið að skikasvæði hafa ákveðna breidd svo prufið ykkur áfram í hvernig mismunandi þættir birtast á mismunandi skikasvæðum.</w:t>
      </w:r>
    </w:p>
    <w:p w14:paraId="6EEC17BC" w14:textId="77777777" w:rsidR="005F3D1A" w:rsidRDefault="005F3D1A" w:rsidP="005F3D1A">
      <w:pPr>
        <w:rPr>
          <w:lang w:val="is-IS"/>
        </w:rPr>
      </w:pPr>
    </w:p>
    <w:p w14:paraId="72577B95" w14:textId="77777777" w:rsidR="005F3D1A" w:rsidRDefault="005F3D1A" w:rsidP="005F3D1A">
      <w:pPr>
        <w:rPr>
          <w:lang w:val="is-IS"/>
        </w:rPr>
      </w:pPr>
      <w:r>
        <w:rPr>
          <w:lang w:val="is-IS"/>
        </w:rPr>
        <w:t>Kerfið setur inn sjálfkrafa:</w:t>
      </w:r>
    </w:p>
    <w:p w14:paraId="212CFFBD" w14:textId="77777777" w:rsidR="005F3D1A" w:rsidRPr="00FD128D" w:rsidRDefault="005F3D1A" w:rsidP="005F3D1A">
      <w:pPr>
        <w:pStyle w:val="Mlsgreinlista"/>
        <w:numPr>
          <w:ilvl w:val="0"/>
          <w:numId w:val="1"/>
        </w:numPr>
        <w:rPr>
          <w:lang w:val="is-IS"/>
        </w:rPr>
      </w:pPr>
      <w:r w:rsidRPr="00FD128D">
        <w:rPr>
          <w:lang w:val="is-IS"/>
        </w:rPr>
        <w:t>Velkominn texta</w:t>
      </w:r>
    </w:p>
    <w:p w14:paraId="565BABD5" w14:textId="77777777" w:rsidR="005F3D1A" w:rsidRPr="00FD128D" w:rsidRDefault="005F3D1A" w:rsidP="005F3D1A">
      <w:pPr>
        <w:pStyle w:val="Mlsgreinlista"/>
        <w:numPr>
          <w:ilvl w:val="0"/>
          <w:numId w:val="1"/>
        </w:numPr>
        <w:rPr>
          <w:lang w:val="is-IS"/>
        </w:rPr>
      </w:pPr>
      <w:r w:rsidRPr="00FD128D">
        <w:rPr>
          <w:lang w:val="is-IS"/>
        </w:rPr>
        <w:t>Skráningartré</w:t>
      </w:r>
      <w:r>
        <w:rPr>
          <w:lang w:val="is-IS"/>
        </w:rPr>
        <w:t xml:space="preserve"> (Deildir og flokka)</w:t>
      </w:r>
    </w:p>
    <w:p w14:paraId="15DBF0BC" w14:textId="77777777" w:rsidR="005F3D1A" w:rsidRDefault="005F3D1A" w:rsidP="005F3D1A">
      <w:pPr>
        <w:pStyle w:val="Mlsgreinlista"/>
        <w:numPr>
          <w:ilvl w:val="0"/>
          <w:numId w:val="1"/>
        </w:numPr>
        <w:rPr>
          <w:lang w:val="is-IS"/>
        </w:rPr>
      </w:pPr>
      <w:r w:rsidRPr="00FD128D">
        <w:rPr>
          <w:lang w:val="is-IS"/>
        </w:rPr>
        <w:t>Leitaraðgerð</w:t>
      </w:r>
    </w:p>
    <w:p w14:paraId="31AF146B" w14:textId="77777777" w:rsidR="005F3D1A" w:rsidRDefault="005F3D1A" w:rsidP="005F3D1A">
      <w:pPr>
        <w:rPr>
          <w:lang w:val="is-IS"/>
        </w:rPr>
      </w:pPr>
      <w:r>
        <w:rPr>
          <w:lang w:val="is-IS"/>
        </w:rPr>
        <w:t xml:space="preserve">Ef þú vilt breyta þessum þáttum getur gert það með því að smella efst í hægra hornið á þeim skika </w:t>
      </w:r>
    </w:p>
    <w:p w14:paraId="24AF2896" w14:textId="77777777" w:rsidR="005F3D1A" w:rsidRDefault="005F3D1A" w:rsidP="005F3D1A">
      <w:pPr>
        <w:rPr>
          <w:lang w:val="is-IS"/>
        </w:rPr>
      </w:pPr>
      <w:r w:rsidRPr="00BF2712">
        <w:rPr>
          <w:noProof/>
          <w:lang w:val="is-IS"/>
        </w:rPr>
        <w:lastRenderedPageBreak/>
        <w:drawing>
          <wp:inline distT="0" distB="0" distL="0" distR="0" wp14:anchorId="5F00620C" wp14:editId="2CBE3C87">
            <wp:extent cx="6120130" cy="2632710"/>
            <wp:effectExtent l="0" t="0" r="0" b="0"/>
            <wp:docPr id="18" name="Billede 1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b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C28E" w14:textId="77777777" w:rsidR="005F3D1A" w:rsidRDefault="005F3D1A" w:rsidP="005F3D1A">
      <w:pPr>
        <w:rPr>
          <w:lang w:val="is-IS"/>
        </w:rPr>
      </w:pPr>
      <w:r w:rsidRPr="004504ED">
        <w:rPr>
          <w:noProof/>
          <w:lang w:val="is-IS"/>
        </w:rPr>
        <w:drawing>
          <wp:inline distT="0" distB="0" distL="0" distR="0" wp14:anchorId="1924DC8A" wp14:editId="362D5746">
            <wp:extent cx="6120130" cy="1123315"/>
            <wp:effectExtent l="0" t="0" r="0" b="63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A70A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Þegar þú hefur smellt á táknið þá getur þú breytt eftirfarandi:</w:t>
      </w:r>
    </w:p>
    <w:p w14:paraId="264D0260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Skikategund –  Ef þessum skika á að breyta algjörlega er það gert hér</w:t>
      </w:r>
    </w:p>
    <w:p w14:paraId="7360EB3F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Litaþema – Ef eigin litum hefur verið bætt við eru þeir valdir hér</w:t>
      </w:r>
    </w:p>
    <w:p w14:paraId="682DCFF0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Skikastærð –  Ef skikategund leyfir er hægt að minnka skikann</w:t>
      </w:r>
    </w:p>
    <w:p w14:paraId="408F145C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Heiti skika – heiti skika</w:t>
      </w:r>
    </w:p>
    <w:p w14:paraId="4C0CF605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Mynd – Mynd segir meira en 1000 orð! Settu inn þína eigin mynd</w:t>
      </w:r>
    </w:p>
    <w:p w14:paraId="28470D89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Skikatexti – Aðaltexti skikans</w:t>
      </w:r>
    </w:p>
    <w:p w14:paraId="48DF13F1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Heiti á skikahlekk – Ef þú vilt bæta við hlekk í skikann, t.d. „Smelltu hér“ sem er betra en að sýna slóðina.</w:t>
      </w:r>
    </w:p>
    <w:p w14:paraId="310CCFDB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Veffang  (Slóð) -  Í tengslum við heiti á skikahlekk getur þetta tengt við veffang</w:t>
      </w:r>
    </w:p>
    <w:p w14:paraId="538ECD17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Opna í nýjum glugga – Ef þú vilt að hlekkurinn opnist í nýjum glugga</w:t>
      </w:r>
    </w:p>
    <w:p w14:paraId="285EBE9A" w14:textId="77777777" w:rsidR="005F3D1A" w:rsidRPr="00E74211" w:rsidRDefault="005F3D1A" w:rsidP="005F3D1A">
      <w:pPr>
        <w:pStyle w:val="Mlsgreinlista"/>
        <w:numPr>
          <w:ilvl w:val="0"/>
          <w:numId w:val="2"/>
        </w:numPr>
        <w:rPr>
          <w:lang w:val="is-IS"/>
        </w:rPr>
      </w:pPr>
      <w:r w:rsidRPr="00E74211">
        <w:rPr>
          <w:lang w:val="is-IS"/>
        </w:rPr>
        <w:t>Þegar unnið er í skika þarf að muna að vista þegar þú ert búin/n og ef það eru margir svipaðir skikar er hægt að flytja þann sem þú ert í upp eða niður.</w:t>
      </w:r>
    </w:p>
    <w:p w14:paraId="55C2EC37" w14:textId="77777777" w:rsidR="005F3D1A" w:rsidRDefault="005F3D1A" w:rsidP="005F3D1A">
      <w:pPr>
        <w:jc w:val="center"/>
        <w:rPr>
          <w:lang w:val="is-IS"/>
        </w:rPr>
      </w:pPr>
      <w:r w:rsidRPr="00E74211">
        <w:rPr>
          <w:noProof/>
          <w:lang w:val="is-IS"/>
        </w:rPr>
        <w:drawing>
          <wp:inline distT="0" distB="0" distL="0" distR="0" wp14:anchorId="0479FAAA" wp14:editId="56920441">
            <wp:extent cx="4058216" cy="523948"/>
            <wp:effectExtent l="0" t="0" r="0" b="9525"/>
            <wp:docPr id="19" name="Billede 1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9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D909" w14:textId="77777777" w:rsidR="005F3D1A" w:rsidRPr="005F3D1A" w:rsidRDefault="005F3D1A" w:rsidP="005F3D1A">
      <w:pPr>
        <w:rPr>
          <w:lang w:val="is-IS"/>
        </w:rPr>
      </w:pPr>
    </w:p>
    <w:sectPr w:rsidR="005F3D1A" w:rsidRPr="005F3D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127"/>
    <w:multiLevelType w:val="hybridMultilevel"/>
    <w:tmpl w:val="CB7CC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736A8"/>
    <w:multiLevelType w:val="hybridMultilevel"/>
    <w:tmpl w:val="00984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06294">
    <w:abstractNumId w:val="0"/>
  </w:num>
  <w:num w:numId="2" w16cid:durableId="56796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1A"/>
    <w:rsid w:val="005F3D1A"/>
    <w:rsid w:val="00BE3DB7"/>
    <w:rsid w:val="00D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8CBE"/>
  <w15:chartTrackingRefBased/>
  <w15:docId w15:val="{69C33836-B67B-4979-AE8B-A5ADDCD5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5F3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5F3D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5F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5F3D1A"/>
    <w:rPr>
      <w:rFonts w:asciiTheme="majorHAnsi" w:eastAsiaTheme="majorEastAsia" w:hAnsiTheme="majorHAnsi" w:cstheme="majorBidi"/>
      <w:b/>
      <w:sz w:val="28"/>
      <w:szCs w:val="26"/>
    </w:rPr>
  </w:style>
  <w:style w:type="paragraph" w:styleId="Mlsgreinlista">
    <w:name w:val="List Paragraph"/>
    <w:basedOn w:val="Venjulegur"/>
    <w:uiPriority w:val="34"/>
    <w:qFormat/>
    <w:rsid w:val="005F3D1A"/>
    <w:pPr>
      <w:ind w:left="720"/>
      <w:contextualSpacing/>
    </w:pPr>
    <w:rPr>
      <w:sz w:val="24"/>
    </w:rPr>
  </w:style>
  <w:style w:type="character" w:styleId="Tengill">
    <w:name w:val="Hyperlink"/>
    <w:basedOn w:val="Sjlfgefinleturgermlsgreinar"/>
    <w:uiPriority w:val="99"/>
    <w:unhideWhenUsed/>
    <w:rsid w:val="005F3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speedadmi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2022-06-13T11:58:00Z</dcterms:created>
  <dcterms:modified xsi:type="dcterms:W3CDTF">2022-08-05T09:57:00Z</dcterms:modified>
</cp:coreProperties>
</file>