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sdt>
      <w:sdtPr>
        <w:rPr>
          <w:rFonts w:ascii="Calibri" w:hAnsi="Calibri"/>
        </w:rPr>
        <w:id w:val="1682859949"/>
        <w:docPartObj>
          <w:docPartGallery w:val="Cover Pages"/>
          <w:docPartUnique/>
        </w:docPartObj>
      </w:sdtPr>
      <w:sdtContent>
        <w:p w14:paraId="24F399AD" w14:textId="77777777" w:rsidR="00D71F67" w:rsidRPr="00F462C8" w:rsidRDefault="00D71F67">
          <w:pPr>
            <w:rPr>
              <w:rFonts w:ascii="Calibri" w:hAnsi="Calibri"/>
            </w:rPr>
          </w:pPr>
          <w:r w:rsidRPr="00F462C8"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D39B310" wp14:editId="49972EE6">
                    <wp:simplePos x="0" y="0"/>
                    <wp:positionH relativeFrom="margin">
                      <wp:posOffset>5319395</wp:posOffset>
                    </wp:positionH>
                    <wp:positionV relativeFrom="page">
                      <wp:posOffset>228600</wp:posOffset>
                    </wp:positionV>
                    <wp:extent cx="1104900" cy="908421"/>
                    <wp:effectExtent l="0" t="0" r="12700" b="6350"/>
                    <wp:wrapNone/>
                    <wp:docPr id="132" name="Rektangel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104900" cy="9084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7333C4" w14:textId="77777777" w:rsidR="00D71F67" w:rsidRDefault="00D71F67">
                                <w:pPr>
                                  <w:pStyle w:val="Ingenafstand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Marts </w:t>
                                </w:r>
                                <w:sdt>
                                  <w:sdt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alias w:val="År"/>
                                    <w:tag w:val=""/>
                                    <w:id w:val="226421418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6-03-01T00:00:00Z">
                                      <w:dateFormat w:val="yyyy"/>
                                      <w:lid w:val="da-D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2016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D39B310" id="Rektangel_x0020_132" o:spid="_x0000_s1026" style="position:absolute;margin-left:418.85pt;margin-top:18pt;width:87pt;height:7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p w14:paraId="1C7333C4" w14:textId="77777777" w:rsidR="00D71F67" w:rsidRDefault="00D71F67">
                          <w:pPr>
                            <w:pStyle w:val="Ingenafstand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Marts </w:t>
                          </w:r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År"/>
                              <w:tag w:val=""/>
                              <w:id w:val="226421418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6-03-01T00:00:00Z">
                                <w:dateFormat w:val="yyyy"/>
                                <w:lid w:val="da-DK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2016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305B5638" w14:textId="77777777" w:rsidR="00D71F67" w:rsidRPr="00F462C8" w:rsidRDefault="00D71F67">
          <w:pPr>
            <w:rPr>
              <w:rFonts w:ascii="Calibri" w:hAnsi="Calibri"/>
            </w:rPr>
          </w:pPr>
          <w:bookmarkStart w:id="0" w:name="_Toc410653193"/>
          <w:bookmarkStart w:id="1" w:name="_Toc410653268"/>
          <w:bookmarkStart w:id="2" w:name="_Toc414176831"/>
          <w:r w:rsidRPr="00F462C8">
            <w:rPr>
              <w:rFonts w:ascii="Calibri" w:hAnsi="Calibri"/>
              <w:noProof/>
            </w:rPr>
            <w:drawing>
              <wp:inline distT="0" distB="0" distL="0" distR="0" wp14:anchorId="47EF0F56" wp14:editId="392C31A8">
                <wp:extent cx="5504815" cy="928643"/>
                <wp:effectExtent l="0" t="0" r="635" b="5080"/>
                <wp:docPr id="50" name="Picture 9" descr="\\psf\Home\Google Drev\Common\PR\Media, Medarbejdere og Logo\Logo\Speedadmin-Logo-Tran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psf\Home\Google Drev\Common\PR\Media, Medarbejdere og Logo\Logo\Speedadmin-Logo-Tran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4815" cy="928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3" w:name="_GoBack"/>
          <w:bookmarkEnd w:id="0"/>
          <w:bookmarkEnd w:id="1"/>
          <w:bookmarkEnd w:id="2"/>
          <w:bookmarkEnd w:id="3"/>
          <w:r w:rsidRPr="00F462C8"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F79C495" wp14:editId="2D777E1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834890" cy="1214755"/>
                    <wp:effectExtent l="0" t="0" r="10160" b="3810"/>
                    <wp:wrapSquare wrapText="bothSides"/>
                    <wp:docPr id="131" name="Tekstfelt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34890" cy="1214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23611C" w14:textId="35109442" w:rsidR="00D71F67" w:rsidRDefault="00D71F67">
                                <w:pPr>
                                  <w:pStyle w:val="Ingenafstand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el"/>
                                    <w:tag w:val=""/>
                                    <w:id w:val="-9903006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B75BD6">
                                      <w:rPr>
                                        <w:rFonts w:asciiTheme="majorHAnsi" w:eastAsiaTheme="majorEastAsia" w:hAnsiTheme="majorHAnsi" w:cstheme="majorBidi"/>
                                        <w:color w:val="323E4F" w:themeColor="text2" w:themeShade="BF"/>
                                        <w:spacing w:val="5"/>
                                        <w:sz w:val="52"/>
                                        <w:szCs w:val="52"/>
                                      </w:rPr>
                                      <w:t xml:space="preserve">OK15 </w:t>
                                    </w:r>
                                    <w:r w:rsidR="00852986">
                                      <w:rPr>
                                        <w:rFonts w:asciiTheme="majorHAnsi" w:eastAsiaTheme="majorEastAsia" w:hAnsiTheme="majorHAnsi" w:cstheme="majorBidi"/>
                                        <w:color w:val="323E4F" w:themeColor="text2" w:themeShade="BF"/>
                                        <w:spacing w:val="5"/>
                                        <w:sz w:val="52"/>
                                        <w:szCs w:val="52"/>
                                      </w:rPr>
                                      <w:t xml:space="preserve">Den nye </w:t>
                                    </w:r>
                                    <w:r w:rsidRPr="00B75BD6">
                                      <w:rPr>
                                        <w:rFonts w:asciiTheme="majorHAnsi" w:eastAsiaTheme="majorEastAsia" w:hAnsiTheme="majorHAnsi" w:cstheme="majorBidi"/>
                                        <w:color w:val="323E4F" w:themeColor="text2" w:themeShade="BF"/>
                                        <w:spacing w:val="5"/>
                                        <w:sz w:val="52"/>
                                        <w:szCs w:val="52"/>
                                      </w:rPr>
                                      <w:t>Timeberegning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Undertitel"/>
                                  <w:tag w:val=""/>
                                  <w:id w:val="130026556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151427E" w14:textId="77777777" w:rsidR="00D71F67" w:rsidRDefault="00D71F67">
                                    <w:pPr>
                                      <w:pStyle w:val="Ingenafstand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Forfatter"/>
                                  <w:tag w:val=""/>
                                  <w:id w:val="548189533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6570B503" w14:textId="4E33DD37" w:rsidR="00D71F67" w:rsidRDefault="00F462C8">
                                    <w:pPr>
                                      <w:pStyle w:val="Ingenafstand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Thomas Peder Reng Thomsen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F79C495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kstfelt_x0020_131" o:spid="_x0000_s1027" type="#_x0000_t202" style="position:absolute;margin-left:0;margin-top:0;width:380.7pt;height:95.65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" filled="f" stroked="f" strokeweight=".5pt">
                    <v:textbox style="mso-fit-shape-to-text:t" inset="0,0,0,0">
                      <w:txbxContent>
                        <w:p w14:paraId="2D23611C" w14:textId="35109442" w:rsidR="00D71F67" w:rsidRDefault="00D71F67">
                          <w:pPr>
                            <w:pStyle w:val="Ingenafstand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el"/>
                              <w:tag w:val=""/>
                              <w:id w:val="-9903006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B75BD6">
                                <w:rPr>
                                  <w:rFonts w:asciiTheme="majorHAnsi" w:eastAsiaTheme="majorEastAsia" w:hAnsiTheme="majorHAnsi" w:cstheme="majorBidi"/>
                                  <w:color w:val="323E4F" w:themeColor="text2" w:themeShade="BF"/>
                                  <w:spacing w:val="5"/>
                                  <w:sz w:val="52"/>
                                  <w:szCs w:val="52"/>
                                </w:rPr>
                                <w:t xml:space="preserve">OK15 </w:t>
                              </w:r>
                              <w:r w:rsidR="00852986">
                                <w:rPr>
                                  <w:rFonts w:asciiTheme="majorHAnsi" w:eastAsiaTheme="majorEastAsia" w:hAnsiTheme="majorHAnsi" w:cstheme="majorBidi"/>
                                  <w:color w:val="323E4F" w:themeColor="text2" w:themeShade="BF"/>
                                  <w:spacing w:val="5"/>
                                  <w:sz w:val="52"/>
                                  <w:szCs w:val="52"/>
                                </w:rPr>
                                <w:t xml:space="preserve">Den nye </w:t>
                              </w:r>
                              <w:r w:rsidRPr="00B75BD6">
                                <w:rPr>
                                  <w:rFonts w:asciiTheme="majorHAnsi" w:eastAsiaTheme="majorEastAsia" w:hAnsiTheme="majorHAnsi" w:cstheme="majorBidi"/>
                                  <w:color w:val="323E4F" w:themeColor="text2" w:themeShade="BF"/>
                                  <w:spacing w:val="5"/>
                                  <w:sz w:val="52"/>
                                  <w:szCs w:val="52"/>
                                </w:rPr>
                                <w:t>Timeberegning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Undertitel"/>
                            <w:tag w:val=""/>
                            <w:id w:val="130026556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151427E" w14:textId="77777777" w:rsidR="00D71F67" w:rsidRDefault="00D71F67">
                              <w:pPr>
                                <w:pStyle w:val="Ingenafstand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Forfatter"/>
                            <w:tag w:val=""/>
                            <w:id w:val="548189533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6570B503" w14:textId="4E33DD37" w:rsidR="00D71F67" w:rsidRDefault="00F462C8">
                              <w:pPr>
                                <w:pStyle w:val="Ingenafstand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Thomas Peder Reng Thomsen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F462C8">
            <w:rPr>
              <w:rFonts w:ascii="Calibri" w:hAnsi="Calibri"/>
            </w:rPr>
            <w:br w:type="page"/>
          </w:r>
        </w:p>
      </w:sdtContent>
    </w:sdt>
    <w:p w14:paraId="3B076A0D" w14:textId="77777777" w:rsidR="009F0691" w:rsidRPr="00F462C8" w:rsidRDefault="009F0691" w:rsidP="00046A2C">
      <w:pPr>
        <w:rPr>
          <w:rFonts w:ascii="Calibri" w:hAnsi="Calibri"/>
        </w:rPr>
      </w:pPr>
    </w:p>
    <w:sdt>
      <w:sdtPr>
        <w:id w:val="-161521050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sdtEndPr>
      <w:sdtContent>
        <w:p w14:paraId="0B5B4D65" w14:textId="1AD09B28" w:rsidR="002A42E9" w:rsidRDefault="002A42E9">
          <w:pPr>
            <w:pStyle w:val="Overskrift"/>
          </w:pPr>
          <w:r>
            <w:t>Indholdsfortegnelse</w:t>
          </w:r>
        </w:p>
        <w:p w14:paraId="02AB2137" w14:textId="77777777" w:rsidR="001F1169" w:rsidRDefault="002A42E9">
          <w:pPr>
            <w:pStyle w:val="Indholdsfortegnelse1"/>
            <w:tabs>
              <w:tab w:val="right" w:pos="9628"/>
            </w:tabs>
            <w:rPr>
              <w:b w:val="0"/>
              <w:noProof/>
              <w:sz w:val="24"/>
              <w:szCs w:val="24"/>
              <w:lang w:eastAsia="da-DK"/>
            </w:rPr>
          </w:pPr>
          <w:r>
            <w:rPr>
              <w:b w:val="0"/>
            </w:rPr>
            <w:fldChar w:fldCharType="begin"/>
          </w:r>
          <w:r>
            <w:instrText>TOC \o "1-3" \h \z \u</w:instrText>
          </w:r>
          <w:r>
            <w:rPr>
              <w:b w:val="0"/>
            </w:rPr>
            <w:fldChar w:fldCharType="separate"/>
          </w:r>
          <w:hyperlink w:anchor="_Toc444360326" w:history="1">
            <w:r w:rsidR="001F1169" w:rsidRPr="00AA5A03">
              <w:rPr>
                <w:rStyle w:val="Llink"/>
                <w:noProof/>
              </w:rPr>
              <w:t>Overvejelser inden brug af OK15-timeberegning:</w:t>
            </w:r>
            <w:r w:rsidR="001F1169">
              <w:rPr>
                <w:noProof/>
                <w:webHidden/>
              </w:rPr>
              <w:tab/>
            </w:r>
            <w:r w:rsidR="001F1169">
              <w:rPr>
                <w:noProof/>
                <w:webHidden/>
              </w:rPr>
              <w:fldChar w:fldCharType="begin"/>
            </w:r>
            <w:r w:rsidR="001F1169">
              <w:rPr>
                <w:noProof/>
                <w:webHidden/>
              </w:rPr>
              <w:instrText xml:space="preserve"> PAGEREF _Toc444360326 \h </w:instrText>
            </w:r>
            <w:r w:rsidR="001F1169">
              <w:rPr>
                <w:noProof/>
                <w:webHidden/>
              </w:rPr>
            </w:r>
            <w:r w:rsidR="001F1169">
              <w:rPr>
                <w:noProof/>
                <w:webHidden/>
              </w:rPr>
              <w:fldChar w:fldCharType="separate"/>
            </w:r>
            <w:r w:rsidR="001F1169">
              <w:rPr>
                <w:noProof/>
                <w:webHidden/>
              </w:rPr>
              <w:t>3</w:t>
            </w:r>
            <w:r w:rsidR="001F1169">
              <w:rPr>
                <w:noProof/>
                <w:webHidden/>
              </w:rPr>
              <w:fldChar w:fldCharType="end"/>
            </w:r>
          </w:hyperlink>
        </w:p>
        <w:p w14:paraId="7A25E097" w14:textId="77777777" w:rsidR="001F1169" w:rsidRDefault="001F1169">
          <w:pPr>
            <w:pStyle w:val="Indholdsfortegnelse1"/>
            <w:tabs>
              <w:tab w:val="right" w:pos="9628"/>
            </w:tabs>
            <w:rPr>
              <w:b w:val="0"/>
              <w:noProof/>
              <w:sz w:val="24"/>
              <w:szCs w:val="24"/>
              <w:lang w:eastAsia="da-DK"/>
            </w:rPr>
          </w:pPr>
          <w:hyperlink w:anchor="_Toc444360327" w:history="1">
            <w:r w:rsidRPr="00AA5A03">
              <w:rPr>
                <w:rStyle w:val="Llink"/>
                <w:noProof/>
              </w:rPr>
              <w:t>Funktioner i "Opgaveoversigten"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6081B" w14:textId="77777777" w:rsidR="001F1169" w:rsidRDefault="001F1169">
          <w:pPr>
            <w:pStyle w:val="Indholdsfortegnelse2"/>
            <w:tabs>
              <w:tab w:val="right" w:pos="9628"/>
            </w:tabs>
            <w:rPr>
              <w:i w:val="0"/>
              <w:noProof/>
              <w:sz w:val="24"/>
              <w:szCs w:val="24"/>
              <w:lang w:eastAsia="da-DK"/>
            </w:rPr>
          </w:pPr>
          <w:hyperlink w:anchor="_Toc444360328" w:history="1">
            <w:r w:rsidRPr="00AA5A03">
              <w:rPr>
                <w:rStyle w:val="Llink"/>
                <w:rFonts w:ascii="Calibri" w:hAnsi="Calibri"/>
                <w:noProof/>
              </w:rPr>
              <w:t>Beregningsgrundlag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1B8F8" w14:textId="77777777" w:rsidR="001F1169" w:rsidRDefault="001F1169">
          <w:pPr>
            <w:pStyle w:val="Indholdsfortegnelse2"/>
            <w:tabs>
              <w:tab w:val="right" w:pos="9628"/>
            </w:tabs>
            <w:rPr>
              <w:i w:val="0"/>
              <w:noProof/>
              <w:sz w:val="24"/>
              <w:szCs w:val="24"/>
              <w:lang w:eastAsia="da-DK"/>
            </w:rPr>
          </w:pPr>
          <w:hyperlink w:anchor="_Toc444360329" w:history="1">
            <w:r w:rsidRPr="00AA5A03">
              <w:rPr>
                <w:rStyle w:val="Llink"/>
                <w:rFonts w:ascii="Calibri" w:hAnsi="Calibri"/>
                <w:noProof/>
              </w:rPr>
              <w:t>Tilføj aftalt…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1CEAD" w14:textId="77777777" w:rsidR="001F1169" w:rsidRDefault="001F1169">
          <w:pPr>
            <w:pStyle w:val="Indholdsfortegnelse2"/>
            <w:tabs>
              <w:tab w:val="right" w:pos="9628"/>
            </w:tabs>
            <w:rPr>
              <w:i w:val="0"/>
              <w:noProof/>
              <w:sz w:val="24"/>
              <w:szCs w:val="24"/>
              <w:lang w:eastAsia="da-DK"/>
            </w:rPr>
          </w:pPr>
          <w:hyperlink w:anchor="_Toc444360330" w:history="1">
            <w:r w:rsidRPr="00AA5A03">
              <w:rPr>
                <w:rStyle w:val="Llink"/>
                <w:rFonts w:ascii="Calibri" w:hAnsi="Calibri"/>
                <w:noProof/>
              </w:rPr>
              <w:t>Puljer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26864" w14:textId="77777777" w:rsidR="001F1169" w:rsidRDefault="001F1169">
          <w:pPr>
            <w:pStyle w:val="Indholdsfortegnelse2"/>
            <w:tabs>
              <w:tab w:val="right" w:pos="9628"/>
            </w:tabs>
            <w:rPr>
              <w:i w:val="0"/>
              <w:noProof/>
              <w:sz w:val="24"/>
              <w:szCs w:val="24"/>
              <w:lang w:eastAsia="da-DK"/>
            </w:rPr>
          </w:pPr>
          <w:hyperlink w:anchor="_Toc444360331" w:history="1">
            <w:r w:rsidRPr="00AA5A03">
              <w:rPr>
                <w:rStyle w:val="Llink"/>
                <w:rFonts w:ascii="Calibri" w:hAnsi="Calibri"/>
                <w:noProof/>
              </w:rPr>
              <w:t>Beregning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77E2" w14:textId="77777777" w:rsidR="001F1169" w:rsidRDefault="001F1169">
          <w:pPr>
            <w:pStyle w:val="Indholdsfortegnelse2"/>
            <w:tabs>
              <w:tab w:val="right" w:pos="9628"/>
            </w:tabs>
            <w:rPr>
              <w:i w:val="0"/>
              <w:noProof/>
              <w:sz w:val="24"/>
              <w:szCs w:val="24"/>
              <w:lang w:eastAsia="da-DK"/>
            </w:rPr>
          </w:pPr>
          <w:hyperlink w:anchor="_Toc444360332" w:history="1">
            <w:r w:rsidRPr="00AA5A03">
              <w:rPr>
                <w:rStyle w:val="Llink"/>
                <w:noProof/>
              </w:rPr>
              <w:t>Arbejdstid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2E263" w14:textId="77777777" w:rsidR="001F1169" w:rsidRDefault="001F1169">
          <w:pPr>
            <w:pStyle w:val="Indholdsfortegnelse1"/>
            <w:tabs>
              <w:tab w:val="right" w:pos="9628"/>
            </w:tabs>
            <w:rPr>
              <w:b w:val="0"/>
              <w:noProof/>
              <w:sz w:val="24"/>
              <w:szCs w:val="24"/>
              <w:lang w:eastAsia="da-DK"/>
            </w:rPr>
          </w:pPr>
          <w:hyperlink w:anchor="_Toc444360333" w:history="1">
            <w:r w:rsidRPr="00AA5A03">
              <w:rPr>
                <w:rStyle w:val="Llink"/>
                <w:noProof/>
              </w:rPr>
              <w:t>Kom godt i gang med OK-15 Timer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395CE" w14:textId="77777777" w:rsidR="001F1169" w:rsidRDefault="001F1169">
          <w:pPr>
            <w:pStyle w:val="Indholdsfortegnelse3"/>
            <w:tabs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34" w:history="1">
            <w:r w:rsidRPr="00AA5A03">
              <w:rPr>
                <w:rStyle w:val="Llink"/>
                <w:noProof/>
                <w:lang w:eastAsia="da-DK"/>
              </w:rPr>
              <w:t>1. Aktiver den nye timeberegning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6CF43" w14:textId="77777777" w:rsidR="001F1169" w:rsidRDefault="001F1169">
          <w:pPr>
            <w:pStyle w:val="Indholdsfortegnelse3"/>
            <w:tabs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35" w:history="1">
            <w:r w:rsidRPr="00AA5A03">
              <w:rPr>
                <w:rStyle w:val="Llink"/>
                <w:noProof/>
                <w:lang w:eastAsia="da-DK"/>
              </w:rPr>
              <w:t>2. Kopier lønforhold til OK15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A0580" w14:textId="77777777" w:rsidR="001F1169" w:rsidRDefault="001F1169">
          <w:pPr>
            <w:pStyle w:val="Indholdsfortegnelse3"/>
            <w:tabs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36" w:history="1">
            <w:r w:rsidRPr="00AA5A03">
              <w:rPr>
                <w:rStyle w:val="Llink"/>
                <w:noProof/>
                <w:lang w:eastAsia="da-DK"/>
              </w:rPr>
              <w:t>3. Gå øverst på siden, og skift ”Til ny timeberegning”.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1AFE8" w14:textId="77777777" w:rsidR="001F1169" w:rsidRDefault="001F1169">
          <w:pPr>
            <w:pStyle w:val="Indholdsfortegnelse3"/>
            <w:tabs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37" w:history="1">
            <w:r w:rsidRPr="00AA5A03">
              <w:rPr>
                <w:rStyle w:val="Llink"/>
                <w:noProof/>
              </w:rPr>
              <w:t>4.</w:t>
            </w:r>
            <w:r w:rsidRPr="00AA5A03">
              <w:rPr>
                <w:rStyle w:val="Llink"/>
                <w:rFonts w:ascii="Calibri" w:hAnsi="Calibri"/>
                <w:noProof/>
              </w:rPr>
              <w:t xml:space="preserve">Opret aftalt/planlagt - </w:t>
            </w:r>
            <w:r w:rsidRPr="00AA5A03">
              <w:rPr>
                <w:rStyle w:val="Llink"/>
                <w:noProof/>
              </w:rPr>
              <w:t>For at lave en simulering, og dermed en beregning af lærerens planlagt arbejde indsættes: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617CC" w14:textId="77777777" w:rsidR="001F1169" w:rsidRDefault="001F1169">
          <w:pPr>
            <w:pStyle w:val="Indholdsfortegnelse1"/>
            <w:tabs>
              <w:tab w:val="right" w:pos="9628"/>
            </w:tabs>
            <w:rPr>
              <w:b w:val="0"/>
              <w:noProof/>
              <w:sz w:val="24"/>
              <w:szCs w:val="24"/>
              <w:lang w:eastAsia="da-DK"/>
            </w:rPr>
          </w:pPr>
          <w:hyperlink w:anchor="_Toc444360338" w:history="1">
            <w:r w:rsidRPr="00AA5A03">
              <w:rPr>
                <w:rStyle w:val="Llink"/>
                <w:noProof/>
              </w:rPr>
              <w:t>Kom godt i gang med Arbejdstid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AFA6" w14:textId="77777777" w:rsidR="001F1169" w:rsidRDefault="001F1169">
          <w:pPr>
            <w:pStyle w:val="Indholdsfortegnelse3"/>
            <w:tabs>
              <w:tab w:val="left" w:pos="880"/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39" w:history="1">
            <w:r w:rsidRPr="00AA5A03">
              <w:rPr>
                <w:rStyle w:val="Llink"/>
                <w:rFonts w:ascii="Calibri" w:hAnsi="Calibri"/>
                <w:noProof/>
              </w:rPr>
              <w:t>1.</w:t>
            </w:r>
            <w:r>
              <w:rPr>
                <w:noProof/>
                <w:sz w:val="24"/>
                <w:szCs w:val="24"/>
                <w:lang w:eastAsia="da-DK"/>
              </w:rPr>
              <w:tab/>
            </w:r>
            <w:r w:rsidRPr="00AA5A03">
              <w:rPr>
                <w:rStyle w:val="Llink"/>
                <w:noProof/>
              </w:rPr>
              <w:t>Angiv ferieplan for “Arbejdsplan”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E322B" w14:textId="77777777" w:rsidR="001F1169" w:rsidRDefault="001F1169">
          <w:pPr>
            <w:pStyle w:val="Indholdsfortegnelse3"/>
            <w:tabs>
              <w:tab w:val="left" w:pos="880"/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40" w:history="1">
            <w:r w:rsidRPr="00AA5A03">
              <w:rPr>
                <w:rStyle w:val="Llink"/>
                <w:rFonts w:ascii="Calibri" w:hAnsi="Calibri"/>
                <w:noProof/>
              </w:rPr>
              <w:t>2.</w:t>
            </w:r>
            <w:r>
              <w:rPr>
                <w:noProof/>
                <w:sz w:val="24"/>
                <w:szCs w:val="24"/>
                <w:lang w:eastAsia="da-DK"/>
              </w:rPr>
              <w:tab/>
            </w:r>
            <w:r w:rsidRPr="00AA5A03">
              <w:rPr>
                <w:rStyle w:val="Llink"/>
                <w:noProof/>
              </w:rPr>
              <w:t>Evt. opret flere arbejdstids-bookingtyper,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784AB" w14:textId="77777777" w:rsidR="001F1169" w:rsidRDefault="001F1169">
          <w:pPr>
            <w:pStyle w:val="Indholdsfortegnelse3"/>
            <w:tabs>
              <w:tab w:val="left" w:pos="880"/>
              <w:tab w:val="right" w:pos="9628"/>
            </w:tabs>
            <w:rPr>
              <w:noProof/>
              <w:sz w:val="24"/>
              <w:szCs w:val="24"/>
              <w:lang w:eastAsia="da-DK"/>
            </w:rPr>
          </w:pPr>
          <w:hyperlink w:anchor="_Toc444360341" w:history="1">
            <w:r w:rsidRPr="00AA5A03">
              <w:rPr>
                <w:rStyle w:val="Llink"/>
                <w:rFonts w:ascii="Calibri" w:hAnsi="Calibri"/>
                <w:noProof/>
              </w:rPr>
              <w:t>3.</w:t>
            </w:r>
            <w:r>
              <w:rPr>
                <w:noProof/>
                <w:sz w:val="24"/>
                <w:szCs w:val="24"/>
                <w:lang w:eastAsia="da-DK"/>
              </w:rPr>
              <w:tab/>
            </w:r>
            <w:r w:rsidRPr="00AA5A03">
              <w:rPr>
                <w:rStyle w:val="Llink"/>
                <w:noProof/>
              </w:rPr>
              <w:t>Definer arbejdstiden i den enkelte lærers skema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_Toc444360341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4C906" w14:textId="66064D4E" w:rsidR="002A42E9" w:rsidRDefault="002A42E9">
          <w:r>
            <w:rPr>
              <w:b/>
              <w:bCs/>
              <w:noProof/>
            </w:rPr>
            <w:fldChar w:fldCharType="end"/>
          </w:r>
        </w:p>
      </w:sdtContent>
    </w:sdt>
    <w:p w14:paraId="267C480B" w14:textId="77777777" w:rsidR="007A1B6B" w:rsidRPr="00F462C8" w:rsidRDefault="00D71F67" w:rsidP="007A1B6B">
      <w:pPr>
        <w:rPr>
          <w:rFonts w:ascii="Calibri" w:eastAsiaTheme="majorEastAsia" w:hAnsi="Calibri" w:cstheme="majorBidi"/>
          <w:color w:val="323E4F" w:themeColor="text2" w:themeShade="BF"/>
          <w:spacing w:val="5"/>
          <w:sz w:val="52"/>
          <w:szCs w:val="52"/>
        </w:rPr>
      </w:pPr>
      <w:r w:rsidRPr="00F462C8">
        <w:rPr>
          <w:rFonts w:ascii="Calibri" w:hAnsi="Calibri"/>
        </w:rPr>
        <w:br w:type="page"/>
      </w:r>
    </w:p>
    <w:p w14:paraId="08E4A73D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</w:rPr>
        <w:lastRenderedPageBreak/>
        <w:t>I denne vejledning præsenteres de overordnede funktioner til den nye timeberegning (OK15).</w:t>
      </w:r>
    </w:p>
    <w:p w14:paraId="46F08F73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</w:rPr>
        <w:t xml:space="preserve">Der fokuseres på </w:t>
      </w:r>
      <w:r w:rsidRPr="00F462C8">
        <w:rPr>
          <w:rStyle w:val="Strk"/>
          <w:rFonts w:ascii="Calibri" w:hAnsi="Calibri"/>
        </w:rPr>
        <w:t xml:space="preserve">Opgaveoversigt </w:t>
      </w:r>
      <w:r w:rsidRPr="00F462C8">
        <w:rPr>
          <w:rFonts w:ascii="Calibri" w:hAnsi="Calibri"/>
        </w:rPr>
        <w:t xml:space="preserve">(tidligere Timer), </w:t>
      </w:r>
      <w:r w:rsidRPr="00F462C8">
        <w:rPr>
          <w:rFonts w:ascii="Calibri" w:hAnsi="Calibri"/>
        </w:rPr>
        <w:t xml:space="preserve">og </w:t>
      </w:r>
      <w:proofErr w:type="spellStart"/>
      <w:r w:rsidRPr="00F462C8">
        <w:rPr>
          <w:rFonts w:ascii="Calibri" w:hAnsi="Calibri"/>
          <w:b/>
        </w:rPr>
        <w:t>Arbejdstidplanlægning</w:t>
      </w:r>
      <w:proofErr w:type="spellEnd"/>
      <w:r w:rsidRPr="00F462C8">
        <w:rPr>
          <w:rFonts w:ascii="Calibri" w:hAnsi="Calibri"/>
          <w:b/>
        </w:rPr>
        <w:t xml:space="preserve"> </w:t>
      </w:r>
      <w:r w:rsidRPr="00F462C8">
        <w:rPr>
          <w:rFonts w:ascii="Calibri" w:hAnsi="Calibri"/>
        </w:rPr>
        <w:t>(Læg skema)</w:t>
      </w:r>
    </w:p>
    <w:p w14:paraId="15BC02C6" w14:textId="77777777" w:rsidR="00EB1BDF" w:rsidRPr="00F462C8" w:rsidRDefault="00F257EB" w:rsidP="00EB1BDF">
      <w:pPr>
        <w:pStyle w:val="Normalweb"/>
        <w:numPr>
          <w:ilvl w:val="0"/>
          <w:numId w:val="6"/>
        </w:numPr>
        <w:ind w:left="714" w:hanging="357"/>
        <w:rPr>
          <w:rFonts w:ascii="Calibri" w:hAnsi="Calibri"/>
        </w:rPr>
      </w:pPr>
      <w:r w:rsidRPr="00F462C8">
        <w:rPr>
          <w:rFonts w:ascii="Calibri" w:hAnsi="Calibri"/>
          <w:b/>
          <w:bCs/>
        </w:rPr>
        <w:t xml:space="preserve">Opgaveoversigt (§3) - Planlægning af arbejdsopgaver  </w:t>
      </w:r>
    </w:p>
    <w:p w14:paraId="31C8E1CA" w14:textId="35FBFEA7" w:rsidR="00B77D9C" w:rsidRDefault="00B77D9C" w:rsidP="00B77D9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 xml:space="preserve">Mulighed for at planlægge </w:t>
      </w:r>
      <w:r w:rsidR="00A730F5">
        <w:rPr>
          <w:rFonts w:ascii="Calibri" w:eastAsia="Times New Roman" w:hAnsi="Calibri"/>
        </w:rPr>
        <w:t xml:space="preserve">lærerens aftalte </w:t>
      </w:r>
      <w:r w:rsidRPr="00F462C8">
        <w:rPr>
          <w:rFonts w:ascii="Calibri" w:eastAsia="Times New Roman" w:hAnsi="Calibri"/>
        </w:rPr>
        <w:t>arbejdsopgaver, og efterfølgende holde dette op mod den faktiske situation i forhold til tildelte elever/sammenspil/aktiviteter.</w:t>
      </w:r>
    </w:p>
    <w:p w14:paraId="2AB6D635" w14:textId="02D81D0D" w:rsidR="00A730F5" w:rsidRDefault="00B77D9C" w:rsidP="00A730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B77D9C">
        <w:rPr>
          <w:rFonts w:ascii="Calibri" w:eastAsia="Times New Roman" w:hAnsi="Calibri"/>
        </w:rPr>
        <w:t>Kunne tilpasse p</w:t>
      </w:r>
      <w:r w:rsidR="00A730F5">
        <w:rPr>
          <w:rFonts w:ascii="Calibri" w:eastAsia="Times New Roman" w:hAnsi="Calibri"/>
        </w:rPr>
        <w:t>uljer til al</w:t>
      </w:r>
      <w:r w:rsidRPr="00B77D9C">
        <w:rPr>
          <w:rFonts w:ascii="Calibri" w:eastAsia="Times New Roman" w:hAnsi="Calibri"/>
        </w:rPr>
        <w:t xml:space="preserve"> undervisning, hvorved forberedelse, selvøvning m</w:t>
      </w:r>
      <w:r w:rsidR="00A730F5">
        <w:rPr>
          <w:rFonts w:ascii="Calibri" w:eastAsia="Times New Roman" w:hAnsi="Calibri"/>
        </w:rPr>
        <w:t>m. udregnes automatisk pr. elev (hjælpekolonner),</w:t>
      </w:r>
      <w:r w:rsidRPr="00B77D9C">
        <w:rPr>
          <w:rFonts w:ascii="Calibri" w:eastAsia="Times New Roman" w:hAnsi="Calibri"/>
        </w:rPr>
        <w:t xml:space="preserve"> eller bruge fastsatte puljer.</w:t>
      </w:r>
    </w:p>
    <w:p w14:paraId="5941A67A" w14:textId="4344868C" w:rsidR="00A730F5" w:rsidRPr="00A730F5" w:rsidRDefault="00A730F5" w:rsidP="00A730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A730F5">
        <w:rPr>
          <w:rFonts w:ascii="Calibri" w:eastAsia="Times New Roman" w:hAnsi="Calibri"/>
        </w:rPr>
        <w:t>Tilføje bookinger såsom møder mm. med tilknyttet bookingregnskab, så der kan føres regnskab på lærernes deltagelse.</w:t>
      </w:r>
    </w:p>
    <w:p w14:paraId="340D4AE9" w14:textId="77777777" w:rsidR="00EB1BDF" w:rsidRPr="00F462C8" w:rsidRDefault="00F257EB" w:rsidP="00EB1BDF">
      <w:pPr>
        <w:pStyle w:val="Normalweb"/>
        <w:numPr>
          <w:ilvl w:val="0"/>
          <w:numId w:val="8"/>
        </w:numPr>
        <w:rPr>
          <w:rFonts w:ascii="Calibri" w:hAnsi="Calibri"/>
        </w:rPr>
      </w:pPr>
      <w:r w:rsidRPr="00F462C8">
        <w:rPr>
          <w:rFonts w:ascii="Calibri" w:hAnsi="Calibri"/>
          <w:b/>
          <w:bCs/>
        </w:rPr>
        <w:t>Planlægning af arbej</w:t>
      </w:r>
      <w:r w:rsidRPr="00F462C8">
        <w:rPr>
          <w:rFonts w:ascii="Calibri" w:hAnsi="Calibri"/>
          <w:b/>
          <w:bCs/>
        </w:rPr>
        <w:t>dstid (§4)</w:t>
      </w:r>
    </w:p>
    <w:p w14:paraId="7CFF9493" w14:textId="77777777" w:rsidR="00EB1BDF" w:rsidRPr="00F462C8" w:rsidRDefault="00F257EB" w:rsidP="00EB1BDF">
      <w:pPr>
        <w:pStyle w:val="Normalweb"/>
        <w:numPr>
          <w:ilvl w:val="1"/>
          <w:numId w:val="8"/>
        </w:numPr>
        <w:rPr>
          <w:rFonts w:ascii="Calibri" w:hAnsi="Calibri"/>
        </w:rPr>
      </w:pPr>
      <w:r w:rsidRPr="00F462C8">
        <w:rPr>
          <w:rFonts w:ascii="Calibri" w:hAnsi="Calibri"/>
        </w:rPr>
        <w:t>Ledelsens opgave at definere lærernes arbejdstid.</w:t>
      </w:r>
    </w:p>
    <w:p w14:paraId="73F3B3A0" w14:textId="2B20290C" w:rsidR="00EB1BDF" w:rsidRPr="00A730F5" w:rsidRDefault="00A730F5" w:rsidP="00A730F5">
      <w:pPr>
        <w:pStyle w:val="Normalweb"/>
        <w:numPr>
          <w:ilvl w:val="1"/>
          <w:numId w:val="8"/>
        </w:numPr>
        <w:rPr>
          <w:rFonts w:ascii="Calibri" w:hAnsi="Calibri"/>
        </w:rPr>
      </w:pPr>
      <w:r>
        <w:rPr>
          <w:rFonts w:ascii="Calibri" w:hAnsi="Calibri"/>
        </w:rPr>
        <w:t>Få overblik over antal u</w:t>
      </w:r>
      <w:r w:rsidR="00F257EB" w:rsidRPr="00F462C8">
        <w:rPr>
          <w:rFonts w:ascii="Calibri" w:hAnsi="Calibri"/>
        </w:rPr>
        <w:t>lempegodtgørelse</w:t>
      </w:r>
      <w:r>
        <w:rPr>
          <w:rFonts w:ascii="Calibri" w:hAnsi="Calibri"/>
        </w:rPr>
        <w:t>/overtid med henholdsvis 25% og 50%, samt</w:t>
      </w:r>
      <w:r w:rsidRPr="00A730F5">
        <w:rPr>
          <w:rFonts w:ascii="Calibri" w:hAnsi="Calibri"/>
        </w:rPr>
        <w:t xml:space="preserve"> </w:t>
      </w:r>
      <w:r>
        <w:rPr>
          <w:rFonts w:ascii="Calibri" w:hAnsi="Calibri"/>
        </w:rPr>
        <w:t>pauser etc.</w:t>
      </w:r>
    </w:p>
    <w:p w14:paraId="313D76E2" w14:textId="77777777" w:rsidR="00EB1BDF" w:rsidRPr="00F462C8" w:rsidRDefault="00EB1BDF" w:rsidP="00B77D9C">
      <w:pPr>
        <w:pStyle w:val="Overskrift1"/>
      </w:pPr>
      <w:bookmarkStart w:id="4" w:name="_Toc444360326"/>
      <w:r w:rsidRPr="00F462C8">
        <w:rPr>
          <w:rStyle w:val="wysiwyg-font-size-large"/>
        </w:rPr>
        <w:t>Overvejelser inden brug af OK15-timeberegning:</w:t>
      </w:r>
      <w:bookmarkEnd w:id="4"/>
    </w:p>
    <w:p w14:paraId="1E069C16" w14:textId="77777777" w:rsidR="00EB1BDF" w:rsidRPr="00F462C8" w:rsidRDefault="00EB1BDF" w:rsidP="00EB1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Ønsker man at gøre brug af ”puljer”.</w:t>
      </w:r>
    </w:p>
    <w:p w14:paraId="7E9EC59D" w14:textId="77777777" w:rsidR="00EB1BDF" w:rsidRPr="00F462C8" w:rsidRDefault="00EB1BDF" w:rsidP="00EB1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Puljer kan defineres som en procentuel andel af den egentlige undervisningstid (beregnet), eller et fastsat timetal pr. sæson (fastsat).</w:t>
      </w:r>
    </w:p>
    <w:p w14:paraId="2C101F22" w14:textId="77777777" w:rsidR="00EB1BDF" w:rsidRPr="00F462C8" w:rsidRDefault="00EB1BDF" w:rsidP="00D71F67">
      <w:pPr>
        <w:numPr>
          <w:ilvl w:val="1"/>
          <w:numId w:val="4"/>
        </w:numPr>
        <w:spacing w:before="100" w:beforeAutospacing="1" w:after="100" w:afterAutospacing="1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 xml:space="preserve">Der er mulighed for at definere 2 puljer. </w:t>
      </w:r>
      <w:r w:rsidR="00D71F67" w:rsidRPr="00F462C8">
        <w:rPr>
          <w:rFonts w:ascii="Calibri" w:eastAsia="Times New Roman" w:hAnsi="Calibri"/>
          <w:iCs/>
        </w:rPr>
        <w:t>Det er op til den enkelte skole hvad puljerne repræsenterer, og hvor mange puljer man gør brug af</w:t>
      </w:r>
      <w:r w:rsidRPr="00F462C8">
        <w:rPr>
          <w:rFonts w:ascii="Calibri" w:eastAsia="Times New Roman" w:hAnsi="Calibri"/>
        </w:rPr>
        <w:t xml:space="preserve">. </w:t>
      </w:r>
      <w:proofErr w:type="spellStart"/>
      <w:r w:rsidR="00D71F67" w:rsidRPr="00F462C8">
        <w:rPr>
          <w:rFonts w:ascii="Calibri" w:eastAsia="Times New Roman" w:hAnsi="Calibri"/>
        </w:rPr>
        <w:t>Feks</w:t>
      </w:r>
      <w:proofErr w:type="spellEnd"/>
      <w:r w:rsidRPr="00F462C8">
        <w:rPr>
          <w:rFonts w:ascii="Calibri" w:eastAsia="Times New Roman" w:hAnsi="Calibri"/>
        </w:rPr>
        <w:t>:</w:t>
      </w:r>
    </w:p>
    <w:p w14:paraId="01872203" w14:textId="77777777" w:rsidR="00EB1BDF" w:rsidRPr="00F462C8" w:rsidRDefault="00D71F67" w:rsidP="00EB1BD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Pulje</w:t>
      </w:r>
      <w:r w:rsidR="00EB1BDF" w:rsidRPr="00F462C8">
        <w:rPr>
          <w:rFonts w:ascii="Calibri" w:eastAsia="Times New Roman" w:hAnsi="Calibri"/>
        </w:rPr>
        <w:t xml:space="preserve"> 1 –  </w:t>
      </w:r>
      <w:r w:rsidRPr="00F462C8">
        <w:rPr>
          <w:rFonts w:ascii="Calibri" w:eastAsia="Times New Roman" w:hAnsi="Calibri"/>
        </w:rPr>
        <w:t>Forberedelse mm.</w:t>
      </w:r>
    </w:p>
    <w:p w14:paraId="38308B95" w14:textId="77777777" w:rsidR="00EB1BDF" w:rsidRPr="00F462C8" w:rsidRDefault="00EB1BDF" w:rsidP="00EB1BD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 xml:space="preserve">Pulje 2 – </w:t>
      </w:r>
      <w:r w:rsidR="00D71F67" w:rsidRPr="00F462C8">
        <w:rPr>
          <w:rFonts w:ascii="Calibri" w:eastAsia="Times New Roman" w:hAnsi="Calibri"/>
        </w:rPr>
        <w:t>”Øvrige”</w:t>
      </w:r>
      <w:r w:rsidRPr="00F462C8">
        <w:rPr>
          <w:rFonts w:ascii="Calibri" w:eastAsia="Times New Roman" w:hAnsi="Calibri"/>
        </w:rPr>
        <w:t xml:space="preserve"> (møder mm.)</w:t>
      </w:r>
    </w:p>
    <w:p w14:paraId="39679957" w14:textId="77777777" w:rsidR="00EB1BDF" w:rsidRPr="00F462C8" w:rsidRDefault="00EB1BDF" w:rsidP="00EB1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Skal alle fag/lærer have samme pulje-sats (%), eller skal det være individuelt tilpasset til fag/lærer.</w:t>
      </w:r>
    </w:p>
    <w:p w14:paraId="5672651D" w14:textId="77777777" w:rsidR="00EB1BDF" w:rsidRPr="00F462C8" w:rsidRDefault="00EB1BDF" w:rsidP="00EB1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Hvilke bookingtyper (lærermøder mm.) skal være en del af puljerne.</w:t>
      </w:r>
    </w:p>
    <w:p w14:paraId="7D9DE073" w14:textId="77777777" w:rsidR="00EB1BDF" w:rsidRPr="00F462C8" w:rsidRDefault="00EB1BDF" w:rsidP="00EB1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Hvilke aktiviteter skal lægges i lærernes skema, og hvilke skal lærerne selv planlægge.</w:t>
      </w:r>
    </w:p>
    <w:p w14:paraId="2CB89098" w14:textId="77777777" w:rsidR="00EB1BDF" w:rsidRPr="00F462C8" w:rsidRDefault="00EB1BDF" w:rsidP="00EB1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t>Hvordan skal arbejdstiden fordeles over året.</w:t>
      </w:r>
    </w:p>
    <w:p w14:paraId="3F8FD197" w14:textId="77777777" w:rsidR="00D71F67" w:rsidRPr="00F462C8" w:rsidRDefault="00D71F67" w:rsidP="00D71F67">
      <w:pPr>
        <w:spacing w:before="100" w:beforeAutospacing="1" w:after="100" w:afterAutospacing="1" w:line="240" w:lineRule="auto"/>
        <w:rPr>
          <w:rFonts w:ascii="Calibri" w:eastAsia="Times New Roman" w:hAnsi="Calibri"/>
        </w:rPr>
      </w:pPr>
    </w:p>
    <w:p w14:paraId="0B685471" w14:textId="77777777" w:rsidR="00EB1BDF" w:rsidRPr="00B77D9C" w:rsidRDefault="00EB1BDF" w:rsidP="00B77D9C">
      <w:pPr>
        <w:pStyle w:val="Overskrift1"/>
      </w:pPr>
      <w:bookmarkStart w:id="5" w:name="_Toc444360327"/>
      <w:r w:rsidRPr="00B77D9C">
        <w:rPr>
          <w:rStyle w:val="wysiwyg-font-size-large"/>
        </w:rPr>
        <w:lastRenderedPageBreak/>
        <w:t>Funktioner i "Opgaveoversigten"</w:t>
      </w:r>
      <w:bookmarkEnd w:id="5"/>
    </w:p>
    <w:p w14:paraId="3C7C2A93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5C2C286B" wp14:editId="25176D56">
            <wp:extent cx="5308600" cy="2667000"/>
            <wp:effectExtent l="0" t="0" r="0" b="0"/>
            <wp:docPr id="14" name="Billede 14" descr="https://speedwareaps.zendesk.com/hc/da/article_attachments/203799835/Bille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3799835/Billed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A13BC" w14:textId="77777777" w:rsidR="00EB1BDF" w:rsidRPr="00F462C8" w:rsidRDefault="00EB1BDF" w:rsidP="00D71F67">
      <w:pPr>
        <w:pStyle w:val="Overskrift2"/>
        <w:rPr>
          <w:rFonts w:ascii="Calibri" w:hAnsi="Calibri"/>
        </w:rPr>
      </w:pPr>
      <w:bookmarkStart w:id="6" w:name="_Toc444360328"/>
      <w:r w:rsidRPr="00F462C8">
        <w:rPr>
          <w:rStyle w:val="wysiwyg-font-size-medium"/>
          <w:rFonts w:ascii="Calibri" w:hAnsi="Calibri"/>
        </w:rPr>
        <w:t>Beregningsgrundlag</w:t>
      </w:r>
      <w:bookmarkEnd w:id="6"/>
    </w:p>
    <w:p w14:paraId="2053CDF8" w14:textId="3305F279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 xml:space="preserve">Det er muligt at lave en </w:t>
      </w:r>
      <w:r w:rsidR="00B44A5C" w:rsidRPr="00D06987">
        <w:rPr>
          <w:rFonts w:ascii="Calibri" w:hAnsi="Calibri"/>
          <w:sz w:val="22"/>
          <w:szCs w:val="22"/>
        </w:rPr>
        <w:t>oversigt over</w:t>
      </w:r>
      <w:r w:rsidRPr="00D06987">
        <w:rPr>
          <w:rFonts w:ascii="Calibri" w:hAnsi="Calibri"/>
          <w:sz w:val="22"/>
          <w:szCs w:val="22"/>
        </w:rPr>
        <w:t xml:space="preserve"> lære</w:t>
      </w:r>
      <w:r w:rsidR="00A730F5" w:rsidRPr="00D06987">
        <w:rPr>
          <w:rFonts w:ascii="Calibri" w:hAnsi="Calibri"/>
          <w:sz w:val="22"/>
          <w:szCs w:val="22"/>
        </w:rPr>
        <w:t>re</w:t>
      </w:r>
      <w:r w:rsidRPr="00D06987">
        <w:rPr>
          <w:rFonts w:ascii="Calibri" w:hAnsi="Calibri"/>
          <w:sz w:val="22"/>
          <w:szCs w:val="22"/>
        </w:rPr>
        <w:t xml:space="preserve">ns arbejde som </w:t>
      </w:r>
      <w:r w:rsidRPr="00D06987">
        <w:rPr>
          <w:rFonts w:ascii="Calibri" w:hAnsi="Calibri"/>
          <w:i/>
          <w:sz w:val="22"/>
          <w:szCs w:val="22"/>
        </w:rPr>
        <w:t>aftalt</w:t>
      </w:r>
      <w:r w:rsidRPr="00D06987">
        <w:rPr>
          <w:rFonts w:ascii="Calibri" w:hAnsi="Calibri"/>
          <w:sz w:val="22"/>
          <w:szCs w:val="22"/>
        </w:rPr>
        <w:t xml:space="preserve"> tid. På </w:t>
      </w:r>
      <w:r w:rsidR="00B44A5C" w:rsidRPr="00D06987">
        <w:rPr>
          <w:rFonts w:ascii="Calibri" w:hAnsi="Calibri"/>
          <w:sz w:val="22"/>
          <w:szCs w:val="22"/>
        </w:rPr>
        <w:t>denne måde kan man lave en simulering af lærerens</w:t>
      </w:r>
      <w:r w:rsidRPr="00D06987">
        <w:rPr>
          <w:rFonts w:ascii="Calibri" w:hAnsi="Calibri"/>
          <w:sz w:val="22"/>
          <w:szCs w:val="22"/>
        </w:rPr>
        <w:t xml:space="preserve"> aktivitetsniveau pr. sæson.</w:t>
      </w:r>
    </w:p>
    <w:p w14:paraId="4A115F30" w14:textId="4ED74B8C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 xml:space="preserve">Efterhånden som elever/aktiviteter tildeles læren vil den faktiske tid </w:t>
      </w:r>
      <w:r w:rsidR="00B44A5C" w:rsidRPr="00D06987">
        <w:rPr>
          <w:rFonts w:ascii="Calibri" w:hAnsi="Calibri"/>
          <w:sz w:val="22"/>
          <w:szCs w:val="22"/>
        </w:rPr>
        <w:t>blive beregnet</w:t>
      </w:r>
      <w:r w:rsidRPr="00D06987">
        <w:rPr>
          <w:rFonts w:ascii="Calibri" w:hAnsi="Calibri"/>
          <w:sz w:val="22"/>
          <w:szCs w:val="22"/>
        </w:rPr>
        <w:t>.</w:t>
      </w:r>
    </w:p>
    <w:p w14:paraId="177D98D8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Style w:val="Strk"/>
          <w:rFonts w:ascii="Calibri" w:hAnsi="Calibri"/>
          <w:sz w:val="22"/>
          <w:szCs w:val="22"/>
        </w:rPr>
        <w:t xml:space="preserve">Aftalt – </w:t>
      </w:r>
      <w:r w:rsidRPr="00D06987">
        <w:rPr>
          <w:rFonts w:ascii="Calibri" w:hAnsi="Calibri"/>
          <w:sz w:val="22"/>
          <w:szCs w:val="22"/>
        </w:rPr>
        <w:t xml:space="preserve">Viser beregningen ud fra de aftalte antal gange/minutter på lærens fag, aktiviteter og puljer. Dette kan bruges som en simulering af </w:t>
      </w:r>
      <w:proofErr w:type="spellStart"/>
      <w:r w:rsidRPr="00D06987">
        <w:rPr>
          <w:rFonts w:ascii="Calibri" w:hAnsi="Calibri"/>
          <w:sz w:val="22"/>
          <w:szCs w:val="22"/>
        </w:rPr>
        <w:t>lærenes</w:t>
      </w:r>
      <w:proofErr w:type="spellEnd"/>
      <w:r w:rsidRPr="00D06987">
        <w:rPr>
          <w:rFonts w:ascii="Calibri" w:hAnsi="Calibri"/>
          <w:sz w:val="22"/>
          <w:szCs w:val="22"/>
        </w:rPr>
        <w:t xml:space="preserve"> aktiviteter.</w:t>
      </w:r>
    </w:p>
    <w:p w14:paraId="485D593B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Style w:val="Strk"/>
          <w:rFonts w:ascii="Calibri" w:hAnsi="Calibri"/>
          <w:sz w:val="22"/>
          <w:szCs w:val="22"/>
        </w:rPr>
        <w:t xml:space="preserve">Faktisk – </w:t>
      </w:r>
      <w:r w:rsidRPr="00D06987">
        <w:rPr>
          <w:rFonts w:ascii="Calibri" w:hAnsi="Calibri"/>
          <w:sz w:val="22"/>
          <w:szCs w:val="22"/>
        </w:rPr>
        <w:t>Viser beregningen ud fra de faktiske elever/sammenspil/aktiviteter læren er blevet tildelt.</w:t>
      </w:r>
    </w:p>
    <w:p w14:paraId="40350034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proofErr w:type="spellStart"/>
      <w:r w:rsidRPr="00D06987">
        <w:rPr>
          <w:rFonts w:ascii="Calibri" w:hAnsi="Calibri"/>
          <w:sz w:val="22"/>
          <w:szCs w:val="22"/>
        </w:rPr>
        <w:t>Udfra</w:t>
      </w:r>
      <w:proofErr w:type="spellEnd"/>
      <w:r w:rsidRPr="00D06987">
        <w:rPr>
          <w:rFonts w:ascii="Calibri" w:hAnsi="Calibri"/>
          <w:sz w:val="22"/>
          <w:szCs w:val="22"/>
        </w:rPr>
        <w:t xml:space="preserve"> det valgte vises en oversigt øverst, hvor både undervisning (grøn), aktiviteter (blå) og puljer (gul – 1 lyseblå – 2) er beregnet i antal timer om året, og vises grafisk som andel af lønforholdet.</w:t>
      </w:r>
    </w:p>
    <w:p w14:paraId="4C55A794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0ECA3544" wp14:editId="7E6A2DF1">
            <wp:extent cx="5384800" cy="457200"/>
            <wp:effectExtent l="0" t="0" r="0" b="0"/>
            <wp:docPr id="13" name="Billede 13" descr="https://speedwareaps.zendesk.com/hc/da/article_attachments/203799845/Bille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3799845/Billed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AA6B2" w14:textId="77777777" w:rsidR="00D71F67" w:rsidRPr="00F462C8" w:rsidRDefault="00D71F67">
      <w:pPr>
        <w:rPr>
          <w:rStyle w:val="wysiwyg-font-size-medium"/>
          <w:rFonts w:ascii="Calibri" w:eastAsia="Times New Roman" w:hAnsi="Calibri" w:cstheme="majorBidi"/>
          <w:b/>
          <w:bCs/>
          <w:color w:val="5B9BD5" w:themeColor="accent1"/>
          <w:sz w:val="26"/>
          <w:szCs w:val="26"/>
        </w:rPr>
      </w:pPr>
      <w:r w:rsidRPr="00F462C8">
        <w:rPr>
          <w:rStyle w:val="wysiwyg-font-size-medium"/>
          <w:rFonts w:ascii="Calibri" w:eastAsia="Times New Roman" w:hAnsi="Calibri"/>
        </w:rPr>
        <w:br w:type="page"/>
      </w:r>
    </w:p>
    <w:p w14:paraId="6CA9AA8A" w14:textId="77777777" w:rsidR="00EB1BDF" w:rsidRPr="00F462C8" w:rsidRDefault="00EB1BDF" w:rsidP="00D71F67">
      <w:pPr>
        <w:pStyle w:val="Overskrift2"/>
        <w:rPr>
          <w:rFonts w:ascii="Calibri" w:hAnsi="Calibri"/>
        </w:rPr>
      </w:pPr>
      <w:bookmarkStart w:id="7" w:name="_Toc444360329"/>
      <w:r w:rsidRPr="00F462C8">
        <w:rPr>
          <w:rStyle w:val="wysiwyg-font-size-medium"/>
          <w:rFonts w:ascii="Calibri" w:hAnsi="Calibri"/>
        </w:rPr>
        <w:lastRenderedPageBreak/>
        <w:t>Tilføj aftalt…</w:t>
      </w:r>
      <w:bookmarkEnd w:id="7"/>
    </w:p>
    <w:p w14:paraId="440072F5" w14:textId="356F4D99" w:rsidR="00EB1BDF" w:rsidRPr="00F462C8" w:rsidRDefault="00EB1BDF" w:rsidP="00EB1BDF">
      <w:pPr>
        <w:pStyle w:val="Normalweb"/>
        <w:rPr>
          <w:rFonts w:ascii="Calibri" w:hAnsi="Calibri"/>
        </w:rPr>
      </w:pPr>
      <w:r w:rsidRPr="00D06987">
        <w:rPr>
          <w:rFonts w:ascii="Calibri" w:hAnsi="Calibri"/>
          <w:sz w:val="22"/>
          <w:szCs w:val="22"/>
        </w:rPr>
        <w:t>Det er her muligt at tilføje aftalte fag, aktivitet eller p</w:t>
      </w:r>
      <w:r w:rsidR="00B44A5C" w:rsidRPr="00D06987">
        <w:rPr>
          <w:rFonts w:ascii="Calibri" w:hAnsi="Calibri"/>
          <w:sz w:val="22"/>
          <w:szCs w:val="22"/>
        </w:rPr>
        <w:t>ulje til lærens planlægningsdel</w:t>
      </w:r>
      <w:r w:rsidRPr="00D06987">
        <w:rPr>
          <w:rFonts w:ascii="Calibri" w:hAnsi="Calibri"/>
          <w:sz w:val="22"/>
          <w:szCs w:val="22"/>
        </w:rPr>
        <w:t xml:space="preserve">. Dette har kun indflydelse på det </w:t>
      </w:r>
      <w:r w:rsidRPr="00D06987">
        <w:rPr>
          <w:rStyle w:val="Fremhv"/>
          <w:rFonts w:ascii="Calibri" w:hAnsi="Calibri"/>
          <w:sz w:val="22"/>
          <w:szCs w:val="22"/>
        </w:rPr>
        <w:t>aftalte</w:t>
      </w:r>
      <w:r w:rsidRPr="00D06987">
        <w:rPr>
          <w:rFonts w:ascii="Calibri" w:hAnsi="Calibri"/>
          <w:sz w:val="22"/>
          <w:szCs w:val="22"/>
        </w:rPr>
        <w:t xml:space="preserve"> og ikke på det </w:t>
      </w:r>
      <w:r w:rsidRPr="00D06987">
        <w:rPr>
          <w:rStyle w:val="Fremhv"/>
          <w:rFonts w:ascii="Calibri" w:hAnsi="Calibri"/>
          <w:sz w:val="22"/>
          <w:szCs w:val="22"/>
        </w:rPr>
        <w:t>faktiske</w:t>
      </w:r>
      <w:r w:rsidR="00B44A5C">
        <w:rPr>
          <w:rStyle w:val="Fremhv"/>
          <w:rFonts w:ascii="Calibri" w:hAnsi="Calibri"/>
        </w:rPr>
        <w:t>.</w:t>
      </w:r>
    </w:p>
    <w:p w14:paraId="60470089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i/>
          <w:iCs/>
          <w:noProof/>
        </w:rPr>
        <w:drawing>
          <wp:inline distT="0" distB="0" distL="0" distR="0" wp14:anchorId="4A717840" wp14:editId="7E1F1945">
            <wp:extent cx="3975100" cy="2603500"/>
            <wp:effectExtent l="0" t="0" r="12700" b="12700"/>
            <wp:docPr id="12" name="Billede 12" descr="https://speedwareaps.zendesk.com/hc/da/article_attachments/203764589/Billed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3764589/Billed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C7850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Det er efterfølgende muligt at redigere i de aftalte antal. Dette gøres ved at trykke på blyant-ikonet i den kolonne som man ønsker at redigere i. Slet faget fra aftalt ved at køre musen hen over navnet på faget.</w:t>
      </w:r>
    </w:p>
    <w:p w14:paraId="70D06828" w14:textId="77777777" w:rsidR="00EB1BDF" w:rsidRPr="00F462C8" w:rsidRDefault="00EB1BDF" w:rsidP="00EB1BDF">
      <w:pPr>
        <w:pStyle w:val="Overskrift2"/>
        <w:rPr>
          <w:rFonts w:ascii="Calibri" w:hAnsi="Calibri"/>
        </w:rPr>
      </w:pPr>
      <w:bookmarkStart w:id="8" w:name="_Toc444360330"/>
      <w:r w:rsidRPr="00F462C8">
        <w:rPr>
          <w:rFonts w:ascii="Calibri" w:hAnsi="Calibri"/>
        </w:rPr>
        <w:t>Puljer</w:t>
      </w:r>
      <w:bookmarkEnd w:id="8"/>
    </w:p>
    <w:p w14:paraId="2A506AD8" w14:textId="35F8F463" w:rsidR="00F6171D" w:rsidRPr="00D06987" w:rsidRDefault="009A1C34" w:rsidP="00F6171D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 xml:space="preserve">For at få en beregning af den øvrige tid </w:t>
      </w:r>
      <w:r w:rsidR="00F6171D" w:rsidRPr="00D06987">
        <w:rPr>
          <w:rFonts w:ascii="Calibri" w:hAnsi="Calibri"/>
          <w:sz w:val="22"/>
          <w:szCs w:val="22"/>
        </w:rPr>
        <w:t xml:space="preserve">som </w:t>
      </w:r>
      <w:r w:rsidRPr="00D06987">
        <w:rPr>
          <w:rFonts w:ascii="Calibri" w:hAnsi="Calibri"/>
          <w:sz w:val="22"/>
          <w:szCs w:val="22"/>
        </w:rPr>
        <w:t xml:space="preserve">lærere skal </w:t>
      </w:r>
      <w:r w:rsidR="00F6171D" w:rsidRPr="00D06987">
        <w:rPr>
          <w:rFonts w:ascii="Calibri" w:hAnsi="Calibri"/>
          <w:sz w:val="22"/>
          <w:szCs w:val="22"/>
        </w:rPr>
        <w:t xml:space="preserve">arbejde, er det muligt at gøre brug af puljer. Det er muligt at gøre brug af max 2 puljer. Puljerne kan </w:t>
      </w:r>
      <w:r w:rsidR="00EB1BDF" w:rsidRPr="00D06987">
        <w:rPr>
          <w:rFonts w:ascii="Calibri" w:hAnsi="Calibri"/>
          <w:sz w:val="22"/>
          <w:szCs w:val="22"/>
        </w:rPr>
        <w:t>definere</w:t>
      </w:r>
      <w:r w:rsidR="00F6171D" w:rsidRPr="00D06987">
        <w:rPr>
          <w:rFonts w:ascii="Calibri" w:hAnsi="Calibri"/>
          <w:sz w:val="22"/>
          <w:szCs w:val="22"/>
        </w:rPr>
        <w:t>s</w:t>
      </w:r>
      <w:r w:rsidR="00EB1BDF" w:rsidRPr="00D06987">
        <w:rPr>
          <w:rFonts w:ascii="Calibri" w:hAnsi="Calibri"/>
          <w:sz w:val="22"/>
          <w:szCs w:val="22"/>
        </w:rPr>
        <w:t xml:space="preserve"> en fast procentsats for h</w:t>
      </w:r>
      <w:r w:rsidR="00F6171D" w:rsidRPr="00D06987">
        <w:rPr>
          <w:rFonts w:ascii="Calibri" w:hAnsi="Calibri"/>
          <w:sz w:val="22"/>
          <w:szCs w:val="22"/>
        </w:rPr>
        <w:t xml:space="preserve">ver fag, eller aktivitet (Beregnet), </w:t>
      </w:r>
      <w:r w:rsidR="00EB1BDF" w:rsidRPr="00D06987">
        <w:rPr>
          <w:rFonts w:ascii="Calibri" w:hAnsi="Calibri"/>
          <w:sz w:val="22"/>
          <w:szCs w:val="22"/>
        </w:rPr>
        <w:t xml:space="preserve">eller som et fastsat timetal pr. </w:t>
      </w:r>
      <w:r w:rsidR="00F6171D" w:rsidRPr="00D06987">
        <w:rPr>
          <w:rFonts w:ascii="Calibri" w:hAnsi="Calibri"/>
          <w:sz w:val="22"/>
          <w:szCs w:val="22"/>
        </w:rPr>
        <w:t>sæson (Fastsat)</w:t>
      </w:r>
      <w:r w:rsidR="00EB1BDF" w:rsidRPr="00D06987">
        <w:rPr>
          <w:rFonts w:ascii="Calibri" w:hAnsi="Calibri"/>
          <w:sz w:val="22"/>
          <w:szCs w:val="22"/>
        </w:rPr>
        <w:t xml:space="preserve">. </w:t>
      </w:r>
    </w:p>
    <w:p w14:paraId="588A70E9" w14:textId="77777777" w:rsidR="00F6171D" w:rsidRPr="00D06987" w:rsidRDefault="00F6171D" w:rsidP="00F6171D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b/>
          <w:sz w:val="22"/>
          <w:szCs w:val="22"/>
        </w:rPr>
        <w:t xml:space="preserve">Beregnet: </w:t>
      </w:r>
      <w:r w:rsidRPr="00D06987">
        <w:rPr>
          <w:rFonts w:ascii="Calibri" w:hAnsi="Calibri"/>
          <w:sz w:val="22"/>
          <w:szCs w:val="22"/>
        </w:rPr>
        <w:t xml:space="preserve">De </w:t>
      </w:r>
      <w:r w:rsidRPr="00D06987">
        <w:rPr>
          <w:rFonts w:ascii="Calibri" w:hAnsi="Calibri"/>
          <w:sz w:val="22"/>
          <w:szCs w:val="22"/>
        </w:rPr>
        <w:t xml:space="preserve">beregnede puljer (%-vise) er tænkt som hjælpekolonner, der kan bruges til at få fastlagt, hvor meget ekstra tid en lærere skal have ud over konfrontationstiden. </w:t>
      </w:r>
    </w:p>
    <w:p w14:paraId="0638B13C" w14:textId="6CEFB8C9" w:rsidR="00EB1BDF" w:rsidRPr="00D06987" w:rsidRDefault="00EB1BDF" w:rsidP="00F6171D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 xml:space="preserve">Puljesatserne bliver overordnet defineret på </w:t>
      </w:r>
      <w:r w:rsidRPr="00D06987">
        <w:rPr>
          <w:rStyle w:val="Kraftigfremhvning"/>
          <w:sz w:val="22"/>
          <w:szCs w:val="22"/>
        </w:rPr>
        <w:t>Stamdata – Undervisningstype.</w:t>
      </w:r>
    </w:p>
    <w:p w14:paraId="47F3F116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0A196D19" wp14:editId="0C7B0378">
            <wp:extent cx="5588000" cy="1295400"/>
            <wp:effectExtent l="0" t="0" r="0" b="0"/>
            <wp:docPr id="11" name="Billede 11" descr="https://speedwareaps.zendesk.com/hc/da/article_attachments/203799895/Billed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eedwareaps.zendesk.com/hc/da/article_attachments/203799895/Billed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6514" w14:textId="77777777" w:rsidR="00F6171D" w:rsidRDefault="00F6171D" w:rsidP="00EB1BDF">
      <w:pPr>
        <w:pStyle w:val="Normalweb"/>
        <w:rPr>
          <w:rFonts w:ascii="Calibri" w:hAnsi="Calibri"/>
        </w:rPr>
      </w:pPr>
    </w:p>
    <w:p w14:paraId="02A2944D" w14:textId="77777777" w:rsidR="00F6171D" w:rsidRDefault="00F6171D" w:rsidP="00EB1BDF">
      <w:pPr>
        <w:pStyle w:val="Normalweb"/>
        <w:rPr>
          <w:rFonts w:ascii="Calibri" w:hAnsi="Calibri"/>
        </w:rPr>
      </w:pPr>
    </w:p>
    <w:p w14:paraId="7474ABDC" w14:textId="19602BB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lastRenderedPageBreak/>
        <w:t>Det er dog mul</w:t>
      </w:r>
      <w:r w:rsidR="00F6171D" w:rsidRPr="00D06987">
        <w:rPr>
          <w:rFonts w:ascii="Calibri" w:hAnsi="Calibri"/>
          <w:sz w:val="22"/>
          <w:szCs w:val="22"/>
        </w:rPr>
        <w:t>igt at tilpasse procentsatsen på hver enkelt</w:t>
      </w:r>
      <w:r w:rsidRPr="00D06987">
        <w:rPr>
          <w:rFonts w:ascii="Calibri" w:hAnsi="Calibri"/>
          <w:sz w:val="22"/>
          <w:szCs w:val="22"/>
        </w:rPr>
        <w:t xml:space="preserve"> lærer, ved at trykke på blyant-ikonet på Opgaveoversigten.</w:t>
      </w:r>
    </w:p>
    <w:p w14:paraId="1979B824" w14:textId="68F801E6" w:rsidR="00F6171D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6640CC96" wp14:editId="5EF586F5">
            <wp:extent cx="2184400" cy="1333500"/>
            <wp:effectExtent l="0" t="0" r="0" b="12700"/>
            <wp:docPr id="10" name="Billede 10" descr="https://speedwareaps.zendesk.com/hc/da/article_attachments/203799905/Billed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eedwareaps.zendesk.com/hc/da/article_attachments/203799905/Billed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BF5A" w14:textId="33A40328" w:rsidR="00EB1BDF" w:rsidRPr="00D06987" w:rsidRDefault="00F6171D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b/>
          <w:sz w:val="22"/>
          <w:szCs w:val="22"/>
        </w:rPr>
        <w:t xml:space="preserve">Fastsat: </w:t>
      </w:r>
      <w:r w:rsidRPr="00D06987">
        <w:rPr>
          <w:rFonts w:ascii="Calibri" w:hAnsi="Calibri"/>
          <w:sz w:val="22"/>
          <w:szCs w:val="22"/>
        </w:rPr>
        <w:t>D</w:t>
      </w:r>
      <w:r w:rsidR="00EB1BDF" w:rsidRPr="00D06987">
        <w:rPr>
          <w:rFonts w:ascii="Calibri" w:hAnsi="Calibri"/>
          <w:sz w:val="22"/>
          <w:szCs w:val="22"/>
        </w:rPr>
        <w:t xml:space="preserve">et </w:t>
      </w:r>
      <w:r w:rsidRPr="00D06987">
        <w:rPr>
          <w:rFonts w:ascii="Calibri" w:hAnsi="Calibri"/>
          <w:sz w:val="22"/>
          <w:szCs w:val="22"/>
        </w:rPr>
        <w:t>er også muligt at definere puljerne som et fastsat antal</w:t>
      </w:r>
      <w:r w:rsidR="00EB1BDF" w:rsidRPr="00D06987">
        <w:rPr>
          <w:rFonts w:ascii="Calibri" w:hAnsi="Calibri"/>
          <w:sz w:val="22"/>
          <w:szCs w:val="22"/>
        </w:rPr>
        <w:t xml:space="preserve"> timer pr. sæson</w:t>
      </w:r>
      <w:r w:rsidRPr="00D06987">
        <w:rPr>
          <w:rFonts w:ascii="Calibri" w:hAnsi="Calibri"/>
          <w:sz w:val="22"/>
          <w:szCs w:val="22"/>
        </w:rPr>
        <w:t>. Dette gøres</w:t>
      </w:r>
      <w:r w:rsidR="00EB1BDF" w:rsidRPr="00D06987">
        <w:rPr>
          <w:rFonts w:ascii="Calibri" w:hAnsi="Calibri"/>
          <w:sz w:val="22"/>
          <w:szCs w:val="22"/>
        </w:rPr>
        <w:t xml:space="preserve"> ved at trykke </w:t>
      </w:r>
      <w:r w:rsidRPr="00D06987">
        <w:rPr>
          <w:rFonts w:ascii="Calibri" w:hAnsi="Calibri"/>
          <w:sz w:val="22"/>
          <w:szCs w:val="22"/>
        </w:rPr>
        <w:t>på</w:t>
      </w:r>
      <w:r w:rsidRPr="00D06987">
        <w:rPr>
          <w:rFonts w:ascii="Calibri" w:hAnsi="Calibri"/>
          <w:sz w:val="22"/>
          <w:szCs w:val="22"/>
        </w:rPr>
        <w:t xml:space="preserve"> ”</w:t>
      </w:r>
      <w:r w:rsidRPr="00D06987">
        <w:rPr>
          <w:rFonts w:ascii="Calibri" w:hAnsi="Calibri"/>
          <w:b/>
          <w:sz w:val="22"/>
          <w:szCs w:val="22"/>
        </w:rPr>
        <w:t xml:space="preserve">I alt </w:t>
      </w:r>
      <w:r w:rsidRPr="00D06987">
        <w:rPr>
          <w:rFonts w:ascii="Calibri" w:hAnsi="Calibri"/>
          <w:sz w:val="22"/>
          <w:szCs w:val="22"/>
        </w:rPr>
        <w:t xml:space="preserve">– </w:t>
      </w:r>
      <w:r w:rsidRPr="00D06987">
        <w:rPr>
          <w:rFonts w:ascii="Calibri" w:hAnsi="Calibri"/>
          <w:b/>
          <w:color w:val="2E74B5" w:themeColor="accent1" w:themeShade="BF"/>
          <w:sz w:val="22"/>
          <w:szCs w:val="22"/>
        </w:rPr>
        <w:t>Vi puljer</w:t>
      </w:r>
      <w:r w:rsidRPr="00D06987">
        <w:rPr>
          <w:rFonts w:ascii="Calibri" w:hAnsi="Calibri"/>
          <w:sz w:val="22"/>
          <w:szCs w:val="22"/>
        </w:rPr>
        <w:t>”</w:t>
      </w:r>
      <w:r w:rsidR="00EB1BDF" w:rsidRPr="00D06987">
        <w:rPr>
          <w:rFonts w:ascii="Calibri" w:hAnsi="Calibri"/>
          <w:sz w:val="22"/>
          <w:szCs w:val="22"/>
        </w:rPr>
        <w:t>”. Her trykkes på det puljetal man vil tilpasse, og herefter kan man angive om et fastsat antal timer skal tilføjes den beregnede pulje (%-satsen), eller om man kun ønsker at køre med den fastsatte pulje.</w:t>
      </w:r>
    </w:p>
    <w:p w14:paraId="3619DF7D" w14:textId="44384947" w:rsidR="00F6171D" w:rsidRPr="00F462C8" w:rsidRDefault="00F6171D" w:rsidP="00EB1BDF">
      <w:pPr>
        <w:pStyle w:val="Normalweb"/>
        <w:rPr>
          <w:rFonts w:ascii="Calibri" w:hAnsi="Calibri"/>
        </w:rPr>
      </w:pPr>
      <w:r w:rsidRPr="00F6171D">
        <w:rPr>
          <w:rFonts w:ascii="Calibri" w:hAnsi="Calibri"/>
        </w:rPr>
        <w:drawing>
          <wp:inline distT="0" distB="0" distL="0" distR="0" wp14:anchorId="3E5FF080" wp14:editId="3EFA1729">
            <wp:extent cx="6120130" cy="1229995"/>
            <wp:effectExtent l="0" t="0" r="1270" b="0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3DEC5" w14:textId="77777777" w:rsidR="00EB1BDF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0C47577F" wp14:editId="27F46B98">
            <wp:extent cx="4178300" cy="1790700"/>
            <wp:effectExtent l="0" t="0" r="12700" b="12700"/>
            <wp:docPr id="9" name="Billede 9" descr="https://speedwareaps.zendesk.com/hc/da/article_attachments/203764629/Billed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peedwareaps.zendesk.com/hc/da/article_attachments/203764629/Billed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B9B6" w14:textId="77777777" w:rsidR="00D06987" w:rsidRDefault="00D06987" w:rsidP="00EB1BDF">
      <w:pPr>
        <w:pStyle w:val="Normalweb"/>
        <w:rPr>
          <w:rFonts w:ascii="Calibri" w:hAnsi="Calibri"/>
        </w:rPr>
      </w:pPr>
    </w:p>
    <w:p w14:paraId="2918F219" w14:textId="7DADC302" w:rsidR="00F6171D" w:rsidRDefault="00562345" w:rsidP="00562345">
      <w:pPr>
        <w:jc w:val="center"/>
        <w:rPr>
          <w:rFonts w:ascii="Calibri" w:eastAsia="Times New Roman" w:hAnsi="Calibri" w:cstheme="majorBidi"/>
          <w:b/>
          <w:bCs/>
          <w:color w:val="5B9BD5" w:themeColor="accent1"/>
          <w:sz w:val="26"/>
          <w:szCs w:val="26"/>
        </w:rPr>
      </w:pPr>
      <w:r>
        <w:rPr>
          <w:rFonts w:ascii="Calibri" w:hAnsi="Calibri"/>
          <w:i/>
        </w:rPr>
        <w:t>Vælger man kun at bruge Fastsat pulje beregning, så vil den procentvise sats fortsat stå på opgaveoversigten, men med en streg over procentsatsen, og de medtages ikke under i alt rækken.</w:t>
      </w:r>
      <w:r w:rsidR="00F6171D">
        <w:rPr>
          <w:rFonts w:ascii="Calibri" w:hAnsi="Calibri"/>
        </w:rPr>
        <w:br w:type="page"/>
      </w:r>
    </w:p>
    <w:p w14:paraId="6A862E2A" w14:textId="4390E7C9" w:rsidR="00EB1BDF" w:rsidRPr="00F462C8" w:rsidRDefault="00EB1BDF" w:rsidP="00EB1BDF">
      <w:pPr>
        <w:pStyle w:val="Overskrift2"/>
        <w:rPr>
          <w:rFonts w:ascii="Calibri" w:hAnsi="Calibri"/>
        </w:rPr>
      </w:pPr>
      <w:bookmarkStart w:id="9" w:name="_Toc444360331"/>
      <w:r w:rsidRPr="00F462C8">
        <w:rPr>
          <w:rFonts w:ascii="Calibri" w:hAnsi="Calibri"/>
        </w:rPr>
        <w:lastRenderedPageBreak/>
        <w:t>Beregning</w:t>
      </w:r>
      <w:bookmarkEnd w:id="9"/>
    </w:p>
    <w:p w14:paraId="6662398E" w14:textId="77777777" w:rsidR="00562345" w:rsidRPr="00D06987" w:rsidRDefault="00EB1BDF" w:rsidP="00EB1BDF">
      <w:pPr>
        <w:pStyle w:val="Normalweb"/>
        <w:rPr>
          <w:rFonts w:ascii="Calibri" w:hAnsi="Calibri"/>
          <w:noProof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Nederst på Opgaveoversigten ses en beregning som summere ud fra det valgte beregningsgrundlag (Aftalt/Faktisk), og viser en difference i forhold til det angivet lønforhold.</w:t>
      </w:r>
      <w:r w:rsidR="00562345" w:rsidRPr="00D06987">
        <w:rPr>
          <w:rFonts w:ascii="Calibri" w:hAnsi="Calibri"/>
          <w:noProof/>
          <w:sz w:val="22"/>
          <w:szCs w:val="22"/>
        </w:rPr>
        <w:t xml:space="preserve"> </w:t>
      </w:r>
    </w:p>
    <w:p w14:paraId="38A5F22D" w14:textId="6146D706" w:rsidR="00EB1BDF" w:rsidRPr="00F462C8" w:rsidRDefault="00562345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7EF968CA" wp14:editId="41361886">
            <wp:extent cx="3898900" cy="4089400"/>
            <wp:effectExtent l="0" t="0" r="12700" b="0"/>
            <wp:docPr id="8" name="Billede 8" descr="https://speedwareaps.zendesk.com/hc/da/article_attachments/203764639/Billed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eedwareaps.zendesk.com/hc/da/article_attachments/203764639/Billede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77EC" w14:textId="77777777" w:rsidR="00F462C8" w:rsidRPr="00D06987" w:rsidRDefault="00F462C8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Beregningen adskiller sig fra tidligere timeregnskab på følgende punkter:</w:t>
      </w:r>
    </w:p>
    <w:p w14:paraId="642D6ED3" w14:textId="77777777" w:rsidR="00F462C8" w:rsidRPr="00D06987" w:rsidRDefault="00F462C8" w:rsidP="00F46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 xml:space="preserve">Årsnorm på sæson </w:t>
      </w:r>
    </w:p>
    <w:p w14:paraId="3E01898A" w14:textId="77777777" w:rsidR="00F462C8" w:rsidRPr="00D06987" w:rsidRDefault="00F462C8" w:rsidP="00F46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Puljeprocenter på Undervisningstyper</w:t>
      </w:r>
    </w:p>
    <w:p w14:paraId="5C065AC2" w14:textId="77777777" w:rsidR="00F462C8" w:rsidRPr="00D06987" w:rsidRDefault="00F462C8" w:rsidP="00F46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Nyt lønforhold (OK15) 37/37</w:t>
      </w:r>
    </w:p>
    <w:p w14:paraId="7AD4A654" w14:textId="77777777" w:rsidR="00F462C8" w:rsidRPr="00D06987" w:rsidRDefault="00F462C8" w:rsidP="00F46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Alle elever fylder fuldt ud - “byggeklodser”</w:t>
      </w:r>
    </w:p>
    <w:p w14:paraId="4AFDED42" w14:textId="77777777" w:rsidR="00F462C8" w:rsidRPr="00D06987" w:rsidRDefault="00F462C8" w:rsidP="00F46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Ny timeoversigt</w:t>
      </w:r>
    </w:p>
    <w:p w14:paraId="0A83E9DA" w14:textId="77777777" w:rsidR="00F462C8" w:rsidRPr="00F462C8" w:rsidRDefault="00F462C8" w:rsidP="00EB1BDF">
      <w:pPr>
        <w:pStyle w:val="Normalweb"/>
        <w:rPr>
          <w:rFonts w:ascii="Calibri" w:hAnsi="Calibri"/>
        </w:rPr>
      </w:pPr>
    </w:p>
    <w:p w14:paraId="01AF00C1" w14:textId="59A7273B" w:rsidR="00EB1BDF" w:rsidRPr="00F462C8" w:rsidRDefault="00EB1BDF" w:rsidP="00EB1BDF">
      <w:pPr>
        <w:pStyle w:val="Normalweb"/>
        <w:rPr>
          <w:rFonts w:ascii="Calibri" w:hAnsi="Calibri"/>
        </w:rPr>
      </w:pPr>
    </w:p>
    <w:p w14:paraId="31BC9433" w14:textId="77777777" w:rsidR="00EB1BDF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</w:rPr>
        <w:t> </w:t>
      </w:r>
    </w:p>
    <w:p w14:paraId="2A8E4930" w14:textId="77777777" w:rsidR="00F462C8" w:rsidRDefault="00F462C8">
      <w:pPr>
        <w:rPr>
          <w:rFonts w:ascii="Calibri" w:hAnsi="Calibri" w:cs="Times New Roman"/>
          <w:sz w:val="24"/>
          <w:szCs w:val="24"/>
          <w:lang w:eastAsia="da-DK"/>
        </w:rPr>
      </w:pPr>
      <w:r>
        <w:rPr>
          <w:rFonts w:ascii="Calibri" w:hAnsi="Calibri"/>
        </w:rPr>
        <w:br w:type="page"/>
      </w:r>
    </w:p>
    <w:p w14:paraId="2F9A8D0E" w14:textId="77777777" w:rsidR="00F462C8" w:rsidRDefault="00F462C8" w:rsidP="00F462C8">
      <w:pPr>
        <w:pStyle w:val="Overskrift2"/>
      </w:pPr>
      <w:bookmarkStart w:id="10" w:name="_Toc444360332"/>
      <w:r>
        <w:lastRenderedPageBreak/>
        <w:t>Arbejdstid</w:t>
      </w:r>
      <w:bookmarkEnd w:id="10"/>
    </w:p>
    <w:p w14:paraId="57222B06" w14:textId="77777777" w:rsidR="00F462C8" w:rsidRPr="00F462C8" w:rsidRDefault="00F462C8" w:rsidP="00F462C8"/>
    <w:p w14:paraId="54D97652" w14:textId="77777777" w:rsidR="00F462C8" w:rsidRPr="00F462C8" w:rsidRDefault="00F462C8" w:rsidP="00F462C8">
      <w:pPr>
        <w:ind w:left="720"/>
        <w:rPr>
          <w:rFonts w:ascii="Calibri" w:eastAsia="Times New Roman" w:hAnsi="Calibri"/>
        </w:rPr>
      </w:pPr>
      <w:r w:rsidRPr="00F462C8">
        <w:rPr>
          <w:rFonts w:ascii="Calibri" w:eastAsia="Times New Roman" w:hAnsi="Calibri"/>
        </w:rPr>
        <w:drawing>
          <wp:inline distT="0" distB="0" distL="0" distR="0" wp14:anchorId="702E0595" wp14:editId="309922EF">
            <wp:extent cx="6120130" cy="2209165"/>
            <wp:effectExtent l="0" t="0" r="1270" b="635"/>
            <wp:docPr id="5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D0C45" w14:textId="77777777" w:rsidR="00000000" w:rsidRPr="00D06987" w:rsidRDefault="00F257EB" w:rsidP="00AA47BB">
      <w:pPr>
        <w:numPr>
          <w:ilvl w:val="0"/>
          <w:numId w:val="14"/>
        </w:numPr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Arbejdstid defineres i Læg Skema</w:t>
      </w:r>
    </w:p>
    <w:p w14:paraId="64EC7CCB" w14:textId="77777777" w:rsidR="00000000" w:rsidRPr="00D06987" w:rsidRDefault="00F257EB" w:rsidP="00AA47BB">
      <w:pPr>
        <w:numPr>
          <w:ilvl w:val="0"/>
          <w:numId w:val="14"/>
        </w:numPr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Tid beregnes ud fra samlede ansættelsesgrad</w:t>
      </w:r>
    </w:p>
    <w:p w14:paraId="5F7C6DC2" w14:textId="77777777" w:rsidR="00000000" w:rsidRPr="00D06987" w:rsidRDefault="00F257EB" w:rsidP="00AA47BB">
      <w:pPr>
        <w:numPr>
          <w:ilvl w:val="0"/>
          <w:numId w:val="14"/>
        </w:numPr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Flere arbejdstid-bookingtyper mulig</w:t>
      </w:r>
    </w:p>
    <w:p w14:paraId="438B888A" w14:textId="77777777" w:rsidR="00000000" w:rsidRPr="00D06987" w:rsidRDefault="00F257EB" w:rsidP="00AA47BB">
      <w:pPr>
        <w:numPr>
          <w:ilvl w:val="0"/>
          <w:numId w:val="14"/>
        </w:numPr>
        <w:rPr>
          <w:rFonts w:ascii="Calibri" w:eastAsia="Times New Roman" w:hAnsi="Calibri"/>
        </w:rPr>
      </w:pPr>
      <w:r w:rsidRPr="00D06987">
        <w:rPr>
          <w:rFonts w:ascii="Calibri" w:eastAsia="Times New Roman" w:hAnsi="Calibri"/>
        </w:rPr>
        <w:t>Separat ferieplan defineres - ikke en del af ”Standard” ferieplanen</w:t>
      </w:r>
    </w:p>
    <w:p w14:paraId="5B01E089" w14:textId="77777777" w:rsidR="00F462C8" w:rsidRDefault="00F462C8">
      <w:pPr>
        <w:rPr>
          <w:rFonts w:ascii="Calibri" w:eastAsia="Times New Roman" w:hAnsi="Calibri" w:cstheme="majorBidi"/>
          <w:b/>
          <w:bCs/>
          <w:color w:val="2E74B5" w:themeColor="accent1" w:themeShade="BF"/>
          <w:sz w:val="28"/>
          <w:szCs w:val="28"/>
        </w:rPr>
      </w:pPr>
      <w:r>
        <w:rPr>
          <w:rFonts w:ascii="Calibri" w:eastAsia="Times New Roman" w:hAnsi="Calibri"/>
        </w:rPr>
        <w:br w:type="page"/>
      </w:r>
    </w:p>
    <w:p w14:paraId="720FCFC4" w14:textId="77777777" w:rsidR="00EB1BDF" w:rsidRPr="00F462C8" w:rsidRDefault="00EB1BDF" w:rsidP="00EB1BDF">
      <w:pPr>
        <w:pStyle w:val="Overskrift1"/>
      </w:pPr>
      <w:bookmarkStart w:id="11" w:name="_Toc444360333"/>
      <w:r w:rsidRPr="00F462C8">
        <w:lastRenderedPageBreak/>
        <w:t xml:space="preserve">Kom </w:t>
      </w:r>
      <w:r w:rsidR="00F462C8">
        <w:t xml:space="preserve">godt </w:t>
      </w:r>
      <w:r w:rsidRPr="00F462C8">
        <w:t>i gang med OK-15 Timer</w:t>
      </w:r>
      <w:bookmarkEnd w:id="11"/>
    </w:p>
    <w:p w14:paraId="63A296E6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bookmarkStart w:id="12" w:name="_Toc444360334"/>
      <w:r w:rsidRPr="00D06987">
        <w:rPr>
          <w:rStyle w:val="Overskrift3Tegn"/>
          <w:sz w:val="22"/>
          <w:szCs w:val="22"/>
        </w:rPr>
        <w:t>1. Aktiver den nye timeberegning</w:t>
      </w:r>
      <w:bookmarkEnd w:id="12"/>
      <w:r w:rsidRPr="00D06987">
        <w:rPr>
          <w:rFonts w:ascii="Calibri" w:hAnsi="Calibri"/>
          <w:sz w:val="22"/>
          <w:szCs w:val="22"/>
        </w:rPr>
        <w:t xml:space="preserve"> under </w:t>
      </w:r>
      <w:r w:rsidRPr="00D06987">
        <w:rPr>
          <w:rStyle w:val="Strk"/>
          <w:rFonts w:ascii="Calibri" w:hAnsi="Calibri"/>
          <w:sz w:val="22"/>
          <w:szCs w:val="22"/>
        </w:rPr>
        <w:t xml:space="preserve">Stamdata - Indstillinger </w:t>
      </w:r>
    </w:p>
    <w:p w14:paraId="6F83E9C4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b/>
          <w:bCs/>
          <w:noProof/>
        </w:rPr>
        <w:drawing>
          <wp:inline distT="0" distB="0" distL="0" distR="0" wp14:anchorId="5C7C4D71" wp14:editId="27B3BF32">
            <wp:extent cx="5219700" cy="1612900"/>
            <wp:effectExtent l="0" t="0" r="12700" b="12700"/>
            <wp:docPr id="7" name="Billede 7" descr="https://speedwareaps.zendesk.com/hc/da/article_attachments/203830685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peedwareaps.zendesk.com/hc/da/article_attachments/203830685/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BF9D7" w14:textId="77777777" w:rsidR="00EB1BDF" w:rsidRPr="00D06987" w:rsidRDefault="00EB1BDF" w:rsidP="00EB1BDF">
      <w:pPr>
        <w:pStyle w:val="Normalweb"/>
        <w:rPr>
          <w:rFonts w:ascii="Calibri" w:hAnsi="Calibri"/>
          <w:sz w:val="22"/>
          <w:szCs w:val="22"/>
        </w:rPr>
      </w:pPr>
      <w:bookmarkStart w:id="13" w:name="_Toc444360335"/>
      <w:r w:rsidRPr="00D06987">
        <w:rPr>
          <w:rStyle w:val="Overskrift3Tegn"/>
          <w:sz w:val="22"/>
          <w:szCs w:val="22"/>
        </w:rPr>
        <w:t>2. Kopier lønforhold til OK15</w:t>
      </w:r>
      <w:bookmarkEnd w:id="13"/>
      <w:r w:rsidRPr="00D06987">
        <w:rPr>
          <w:rFonts w:ascii="Calibri" w:hAnsi="Calibri"/>
          <w:sz w:val="22"/>
          <w:szCs w:val="22"/>
        </w:rPr>
        <w:t xml:space="preserve"> - På den enkelte lærers Opgaveoversigten/Timer vælges fanen ”Lønforhold OK15”. Her trykkes på ”</w:t>
      </w:r>
      <w:r w:rsidRPr="00D06987">
        <w:rPr>
          <w:rFonts w:ascii="Calibri" w:hAnsi="Calibri"/>
          <w:b/>
          <w:sz w:val="22"/>
          <w:szCs w:val="22"/>
        </w:rPr>
        <w:t>Ryd nedenstående, og kopier lønforhold til OK15</w:t>
      </w:r>
      <w:r w:rsidRPr="00D06987">
        <w:rPr>
          <w:rFonts w:ascii="Calibri" w:hAnsi="Calibri"/>
          <w:sz w:val="22"/>
          <w:szCs w:val="22"/>
        </w:rPr>
        <w:t>". På denne måde er det muligt at lave beregninger i den nye timeberegning. Som udgangspunkt kopieres alle lønforhold</w:t>
      </w:r>
    </w:p>
    <w:p w14:paraId="32FA37B0" w14:textId="46FB3B32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35BA9E28" wp14:editId="535238D3">
            <wp:extent cx="5499100" cy="939800"/>
            <wp:effectExtent l="0" t="0" r="12700" b="0"/>
            <wp:docPr id="6" name="Billede 6" descr="https://speedwareaps.zendesk.com/hc/da/article_attachments/203799995/Billed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peedwareaps.zendesk.com/hc/da/article_attachments/203799995/Billede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738D3" w14:textId="77777777" w:rsidR="00EB1BDF" w:rsidRPr="00D06987" w:rsidRDefault="00EB1BDF" w:rsidP="00D06987">
      <w:pPr>
        <w:pStyle w:val="Normalweb"/>
        <w:spacing w:after="0" w:afterAutospacing="0"/>
        <w:rPr>
          <w:rFonts w:ascii="Calibri" w:hAnsi="Calibri"/>
          <w:sz w:val="22"/>
          <w:szCs w:val="22"/>
        </w:rPr>
      </w:pPr>
      <w:bookmarkStart w:id="14" w:name="_Toc444360336"/>
      <w:r w:rsidRPr="00D06987">
        <w:rPr>
          <w:rStyle w:val="Overskrift3Tegn"/>
          <w:sz w:val="22"/>
          <w:szCs w:val="22"/>
        </w:rPr>
        <w:t>3. Gå øverst på siden, og skift ”Til ny timeberegning”.</w:t>
      </w:r>
      <w:bookmarkEnd w:id="14"/>
      <w:r w:rsidRPr="00D06987">
        <w:rPr>
          <w:rFonts w:ascii="Calibri" w:hAnsi="Calibri"/>
          <w:sz w:val="22"/>
          <w:szCs w:val="22"/>
        </w:rPr>
        <w:t xml:space="preserve"> Det er muligt at skifte imellem de 2 timeberegninger.</w:t>
      </w:r>
    </w:p>
    <w:p w14:paraId="68CD9C65" w14:textId="32F5BC2A" w:rsidR="00365DEE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145ADDC2" wp14:editId="3A7ACE34">
            <wp:extent cx="2033521" cy="547486"/>
            <wp:effectExtent l="0" t="0" r="0" b="11430"/>
            <wp:docPr id="5" name="Billede 5" descr="https://speedwareaps.zendesk.com/hc/da/article_attachments/203800005/Bille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peedwareaps.zendesk.com/hc/da/article_attachments/203800005/Billede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41" cy="55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62C5" w14:textId="5C69FC11" w:rsidR="00562345" w:rsidRPr="00D06987" w:rsidRDefault="00EB1BDF" w:rsidP="00D06987">
      <w:pPr>
        <w:pStyle w:val="Overskrift3"/>
      </w:pPr>
      <w:bookmarkStart w:id="15" w:name="_Toc444360337"/>
      <w:r w:rsidRPr="00F462C8">
        <w:t>4.</w:t>
      </w:r>
      <w:r w:rsidRPr="00F462C8">
        <w:rPr>
          <w:rStyle w:val="wysiwyg-underline"/>
          <w:rFonts w:ascii="Calibri" w:hAnsi="Calibri"/>
        </w:rPr>
        <w:t>Opret aftalt</w:t>
      </w:r>
      <w:r w:rsidR="00365DEE">
        <w:rPr>
          <w:rStyle w:val="wysiwyg-underline"/>
          <w:rFonts w:ascii="Calibri" w:hAnsi="Calibri"/>
        </w:rPr>
        <w:t xml:space="preserve">/planlagt </w:t>
      </w:r>
      <w:r w:rsidR="00D06987">
        <w:rPr>
          <w:rStyle w:val="wysiwyg-underline"/>
          <w:rFonts w:ascii="Calibri" w:hAnsi="Calibri"/>
        </w:rPr>
        <w:t xml:space="preserve">- </w:t>
      </w:r>
      <w:r w:rsidR="00562345" w:rsidRPr="00D06987">
        <w:rPr>
          <w:b w:val="0"/>
          <w:color w:val="000000" w:themeColor="text1"/>
        </w:rPr>
        <w:t>For at lave en simulering, og dermed en beregning af lærerens planlagt arbejde</w:t>
      </w:r>
      <w:r w:rsidR="00365DEE" w:rsidRPr="00D06987">
        <w:rPr>
          <w:b w:val="0"/>
          <w:color w:val="000000" w:themeColor="text1"/>
        </w:rPr>
        <w:t xml:space="preserve"> </w:t>
      </w:r>
      <w:r w:rsidR="00562345" w:rsidRPr="00D06987">
        <w:rPr>
          <w:b w:val="0"/>
          <w:color w:val="000000" w:themeColor="text1"/>
        </w:rPr>
        <w:t>indsættes:</w:t>
      </w:r>
      <w:bookmarkEnd w:id="15"/>
      <w:r w:rsidR="00562345" w:rsidRPr="00D06987">
        <w:rPr>
          <w:b w:val="0"/>
          <w:color w:val="000000" w:themeColor="text1"/>
        </w:rPr>
        <w:t xml:space="preserve"> </w:t>
      </w:r>
    </w:p>
    <w:p w14:paraId="5A042764" w14:textId="0AA4A248" w:rsidR="00562345" w:rsidRDefault="00562345" w:rsidP="00562345">
      <w:pPr>
        <w:pStyle w:val="Normalweb"/>
        <w:numPr>
          <w:ilvl w:val="0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Fag - antal elever på forskellige undervisningstilbud og -typer </w:t>
      </w:r>
    </w:p>
    <w:p w14:paraId="28E63382" w14:textId="77777777" w:rsidR="00365DEE" w:rsidRDefault="00562345" w:rsidP="00365DEE">
      <w:pPr>
        <w:pStyle w:val="Normalweb"/>
        <w:numPr>
          <w:ilvl w:val="0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Aktivitet </w:t>
      </w:r>
      <w:r w:rsidR="00365DEE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365DEE">
        <w:rPr>
          <w:rFonts w:ascii="Calibri" w:hAnsi="Calibri"/>
        </w:rPr>
        <w:t xml:space="preserve">div. aktiviteter som </w:t>
      </w:r>
      <w:proofErr w:type="spellStart"/>
      <w:r w:rsidR="00365DEE">
        <w:rPr>
          <w:rFonts w:ascii="Calibri" w:hAnsi="Calibri"/>
        </w:rPr>
        <w:t>feks</w:t>
      </w:r>
      <w:proofErr w:type="spellEnd"/>
      <w:r w:rsidR="00365DEE">
        <w:rPr>
          <w:rFonts w:ascii="Calibri" w:hAnsi="Calibri"/>
        </w:rPr>
        <w:t>. undervisning uden elevregistrering, administration, TR, SR, workshops mm.</w:t>
      </w:r>
    </w:p>
    <w:p w14:paraId="18405933" w14:textId="40BC47F4" w:rsidR="00365DEE" w:rsidRPr="00365DEE" w:rsidRDefault="00365DEE" w:rsidP="00365DEE">
      <w:pPr>
        <w:pStyle w:val="Normalweb"/>
        <w:numPr>
          <w:ilvl w:val="0"/>
          <w:numId w:val="15"/>
        </w:numPr>
        <w:rPr>
          <w:rFonts w:ascii="Calibri" w:hAnsi="Calibri"/>
        </w:rPr>
      </w:pPr>
      <w:r w:rsidRPr="00365DEE">
        <w:rPr>
          <w:rFonts w:ascii="Calibri" w:hAnsi="Calibri"/>
        </w:rPr>
        <w:t>Puljer – hvis forskellige bookingtyper er knyttet til</w:t>
      </w:r>
      <w:r>
        <w:rPr>
          <w:rFonts w:ascii="Calibri" w:hAnsi="Calibri"/>
        </w:rPr>
        <w:t xml:space="preserve"> puljer såsom Møder, Koncert mfl.</w:t>
      </w:r>
      <w:r w:rsidRPr="00365DE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</w:t>
      </w:r>
      <w:r>
        <w:rPr>
          <w:rStyle w:val="wysiwyg-underline"/>
          <w:rFonts w:ascii="Calibri" w:hAnsi="Calibri"/>
        </w:rPr>
        <w:t>(</w:t>
      </w:r>
      <w:r w:rsidRPr="00365DEE">
        <w:rPr>
          <w:rFonts w:ascii="Calibri" w:hAnsi="Calibri"/>
        </w:rPr>
        <w:t>Knyt booki</w:t>
      </w:r>
      <w:r>
        <w:rPr>
          <w:rFonts w:ascii="Calibri" w:hAnsi="Calibri"/>
        </w:rPr>
        <w:t xml:space="preserve">ngtyper med de ønskede puljer </w:t>
      </w:r>
      <w:r w:rsidRPr="00365DEE">
        <w:rPr>
          <w:rFonts w:ascii="Calibri" w:hAnsi="Calibri"/>
          <w:b/>
        </w:rPr>
        <w:t>Stamdata – Bookingtyper</w:t>
      </w:r>
      <w:r>
        <w:rPr>
          <w:rFonts w:ascii="Calibri" w:hAnsi="Calibri"/>
          <w:b/>
        </w:rPr>
        <w:t>)</w:t>
      </w:r>
    </w:p>
    <w:p w14:paraId="6CB53C71" w14:textId="14184D07" w:rsidR="00365DEE" w:rsidRPr="00F462C8" w:rsidRDefault="00365DEE" w:rsidP="00365DEE">
      <w:pPr>
        <w:pStyle w:val="Normalweb"/>
        <w:rPr>
          <w:rFonts w:ascii="Calibri" w:hAnsi="Calibri"/>
        </w:rPr>
      </w:pPr>
    </w:p>
    <w:p w14:paraId="11EFE417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lastRenderedPageBreak/>
        <w:drawing>
          <wp:inline distT="0" distB="0" distL="0" distR="0" wp14:anchorId="1FC07C74" wp14:editId="3673321A">
            <wp:extent cx="2057400" cy="1384300"/>
            <wp:effectExtent l="0" t="0" r="0" b="12700"/>
            <wp:docPr id="4" name="Billede 4" descr="https://speedwareaps.zendesk.com/hc/da/article_attachments/203830955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eedwareaps.zendesk.com/hc/da/article_attachments/203830955/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122F" w14:textId="77777777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</w:rPr>
        <w:t> </w:t>
      </w:r>
    </w:p>
    <w:p w14:paraId="25DC6806" w14:textId="5FCDC56A" w:rsidR="00EB1BDF" w:rsidRPr="00F462C8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</w:rPr>
        <w:t xml:space="preserve">5. </w:t>
      </w:r>
      <w:r w:rsidRPr="00F462C8">
        <w:rPr>
          <w:rStyle w:val="wysiwyg-underline"/>
          <w:rFonts w:ascii="Calibri" w:hAnsi="Calibri"/>
        </w:rPr>
        <w:t>Tilpas puljer</w:t>
      </w:r>
      <w:r w:rsidRPr="00F462C8">
        <w:rPr>
          <w:rFonts w:ascii="Calibri" w:hAnsi="Calibri"/>
        </w:rPr>
        <w:t xml:space="preserve"> enten individuelt på </w:t>
      </w:r>
      <w:r w:rsidR="009A1C34">
        <w:rPr>
          <w:rFonts w:ascii="Calibri" w:hAnsi="Calibri"/>
        </w:rPr>
        <w:t>den enkelte lærer:</w:t>
      </w:r>
    </w:p>
    <w:p w14:paraId="138F6495" w14:textId="77777777" w:rsidR="00EB1BDF" w:rsidRDefault="00EB1BDF" w:rsidP="00EB1BDF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7C55DF9D" wp14:editId="057097E1">
            <wp:extent cx="4940300" cy="1308100"/>
            <wp:effectExtent l="0" t="0" r="12700" b="12700"/>
            <wp:docPr id="3" name="Billede 3" descr="https://speedwareaps.zendesk.com/hc/da/article_attachments/203796019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peedwareaps.zendesk.com/hc/da/article_attachments/203796019/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BBB7B" w14:textId="77777777" w:rsidR="009A1C34" w:rsidRPr="00D06987" w:rsidRDefault="009A1C34" w:rsidP="009A1C34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Eller på Stamdata - Undervisningstype, hvor man kan indsætte en standard procentsats:</w:t>
      </w:r>
    </w:p>
    <w:p w14:paraId="2E415FA1" w14:textId="4DB78BCF" w:rsidR="009A1C34" w:rsidRDefault="009A1C34" w:rsidP="009A1C34">
      <w:pPr>
        <w:pStyle w:val="Normalweb"/>
        <w:rPr>
          <w:rFonts w:ascii="Calibri" w:hAnsi="Calibri"/>
        </w:rPr>
      </w:pPr>
      <w:r w:rsidRPr="00F462C8">
        <w:rPr>
          <w:rFonts w:ascii="Calibri" w:hAnsi="Calibri"/>
          <w:noProof/>
        </w:rPr>
        <w:drawing>
          <wp:inline distT="0" distB="0" distL="0" distR="0" wp14:anchorId="77F8D701" wp14:editId="205D2A7D">
            <wp:extent cx="5067300" cy="1104900"/>
            <wp:effectExtent l="0" t="0" r="12700" b="12700"/>
            <wp:docPr id="1" name="Billede 1" descr="https://speedwareaps.zendesk.com/hc/da/article_attachments/203796109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peedwareaps.zendesk.com/hc/da/article_attachments/203796109/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6D0F" w14:textId="374C88E5" w:rsidR="001056F7" w:rsidRPr="00D06987" w:rsidRDefault="001056F7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På ”</w:t>
      </w:r>
      <w:r w:rsidRPr="00D06987">
        <w:rPr>
          <w:rFonts w:ascii="Calibri" w:hAnsi="Calibri"/>
          <w:b/>
          <w:sz w:val="22"/>
          <w:szCs w:val="22"/>
        </w:rPr>
        <w:t xml:space="preserve">I alt </w:t>
      </w:r>
      <w:r w:rsidRPr="00D06987">
        <w:rPr>
          <w:rFonts w:ascii="Calibri" w:hAnsi="Calibri"/>
          <w:sz w:val="22"/>
          <w:szCs w:val="22"/>
        </w:rPr>
        <w:t xml:space="preserve">– </w:t>
      </w:r>
      <w:r w:rsidRPr="00D06987">
        <w:rPr>
          <w:rFonts w:ascii="Calibri" w:hAnsi="Calibri"/>
          <w:b/>
          <w:color w:val="2E74B5" w:themeColor="accent1" w:themeShade="BF"/>
          <w:sz w:val="22"/>
          <w:szCs w:val="22"/>
        </w:rPr>
        <w:t>Vi puljer</w:t>
      </w:r>
      <w:r w:rsidRPr="00D06987">
        <w:rPr>
          <w:rFonts w:ascii="Calibri" w:hAnsi="Calibri"/>
          <w:sz w:val="22"/>
          <w:szCs w:val="22"/>
        </w:rPr>
        <w:t xml:space="preserve">” er det muligt at definere en fastsat pulje. Det kan desuden defineres om man ønsker at bruge </w:t>
      </w:r>
      <w:proofErr w:type="spellStart"/>
      <w:r w:rsidRPr="00D06987">
        <w:rPr>
          <w:rFonts w:ascii="Calibri" w:hAnsi="Calibri"/>
          <w:sz w:val="22"/>
          <w:szCs w:val="22"/>
        </w:rPr>
        <w:t>Ber</w:t>
      </w:r>
      <w:r w:rsidR="009A1C34" w:rsidRPr="00D06987">
        <w:rPr>
          <w:rFonts w:ascii="Calibri" w:hAnsi="Calibri"/>
          <w:sz w:val="22"/>
          <w:szCs w:val="22"/>
        </w:rPr>
        <w:t>egnet+Fastsat</w:t>
      </w:r>
      <w:proofErr w:type="spellEnd"/>
      <w:r w:rsidR="009A1C34" w:rsidRPr="00D06987">
        <w:rPr>
          <w:rFonts w:ascii="Calibri" w:hAnsi="Calibri"/>
          <w:sz w:val="22"/>
          <w:szCs w:val="22"/>
        </w:rPr>
        <w:t xml:space="preserve"> eller kun Fastsat.</w:t>
      </w:r>
    </w:p>
    <w:p w14:paraId="7D936383" w14:textId="02141869" w:rsidR="00EB1BDF" w:rsidRPr="009A1C34" w:rsidRDefault="001056F7" w:rsidP="00EB1BDF">
      <w:pPr>
        <w:pStyle w:val="Normalweb"/>
        <w:rPr>
          <w:rFonts w:ascii="Calibri" w:hAnsi="Calibri"/>
        </w:rPr>
      </w:pPr>
      <w:r w:rsidRPr="001056F7">
        <w:rPr>
          <w:rFonts w:ascii="Calibri" w:hAnsi="Calibri"/>
        </w:rPr>
        <w:drawing>
          <wp:inline distT="0" distB="0" distL="0" distR="0" wp14:anchorId="0A8F9DB1" wp14:editId="1565A37B">
            <wp:extent cx="6120130" cy="1229995"/>
            <wp:effectExtent l="0" t="0" r="1270" b="0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246E" w14:textId="56F40301" w:rsidR="00B8012C" w:rsidRPr="00D06987" w:rsidRDefault="001056F7" w:rsidP="00EB1BDF">
      <w:pPr>
        <w:pStyle w:val="Normalweb"/>
        <w:rPr>
          <w:rFonts w:ascii="Calibri" w:hAnsi="Calibri"/>
          <w:sz w:val="22"/>
          <w:szCs w:val="22"/>
        </w:rPr>
      </w:pPr>
      <w:r w:rsidRPr="00D06987">
        <w:rPr>
          <w:rFonts w:ascii="Calibri" w:hAnsi="Calibri"/>
          <w:sz w:val="22"/>
          <w:szCs w:val="22"/>
        </w:rPr>
        <w:t>Timeberegningen er nu opsat på denne lærer, og der vil blive lavet en beregning med de definerede puljer</w:t>
      </w:r>
      <w:r w:rsidR="00EF252C">
        <w:rPr>
          <w:rFonts w:ascii="Calibri" w:hAnsi="Calibri"/>
          <w:sz w:val="22"/>
          <w:szCs w:val="22"/>
        </w:rPr>
        <w:t xml:space="preserve">, samt en difference i forhold til indsatte lønforhold. Du kan nu tilføje elever, sammenspil og aktiviteter på læreren. </w:t>
      </w:r>
    </w:p>
    <w:p w14:paraId="1A5D9BCB" w14:textId="77777777" w:rsidR="00F462C8" w:rsidRDefault="00F462C8" w:rsidP="00F462C8">
      <w:pPr>
        <w:pStyle w:val="Normalweb"/>
        <w:rPr>
          <w:rStyle w:val="wysiwyg-underline"/>
          <w:rFonts w:ascii="Calibri" w:hAnsi="Calibri"/>
        </w:rPr>
      </w:pPr>
    </w:p>
    <w:p w14:paraId="0CBFC5B7" w14:textId="11233C62" w:rsidR="00F462C8" w:rsidRPr="00D06987" w:rsidRDefault="00EB1BDF" w:rsidP="00D06987">
      <w:pPr>
        <w:pStyle w:val="Overskrift1"/>
      </w:pPr>
      <w:r w:rsidRPr="00F462C8">
        <w:lastRenderedPageBreak/>
        <w:t> </w:t>
      </w:r>
      <w:bookmarkStart w:id="16" w:name="_Toc444360338"/>
      <w:r w:rsidR="00F462C8">
        <w:t>Kom godt i gang med Arbejdstid</w:t>
      </w:r>
      <w:bookmarkEnd w:id="16"/>
    </w:p>
    <w:p w14:paraId="3410A797" w14:textId="77777777" w:rsidR="00000000" w:rsidRDefault="00F257EB" w:rsidP="00F462C8">
      <w:pPr>
        <w:numPr>
          <w:ilvl w:val="0"/>
          <w:numId w:val="13"/>
        </w:numPr>
        <w:rPr>
          <w:rFonts w:ascii="Calibri" w:hAnsi="Calibri"/>
        </w:rPr>
      </w:pPr>
      <w:bookmarkStart w:id="17" w:name="_Toc444360339"/>
      <w:r w:rsidRPr="001F1169">
        <w:rPr>
          <w:rStyle w:val="Overskrift3Tegn"/>
        </w:rPr>
        <w:t>Angiv ferieplan for “Arbejdsplan”</w:t>
      </w:r>
      <w:bookmarkEnd w:id="17"/>
      <w:r w:rsidRPr="00F462C8">
        <w:rPr>
          <w:rFonts w:ascii="Calibri" w:hAnsi="Calibri"/>
        </w:rPr>
        <w:t xml:space="preserve"> </w:t>
      </w:r>
      <w:r w:rsidRPr="00AA47BB">
        <w:rPr>
          <w:rFonts w:ascii="Calibri" w:hAnsi="Calibri"/>
          <w:b/>
        </w:rPr>
        <w:t>(Stamdata – Ferie og helligdage)</w:t>
      </w:r>
    </w:p>
    <w:p w14:paraId="315B34BE" w14:textId="2052149C" w:rsidR="00AA47BB" w:rsidRPr="00F462C8" w:rsidRDefault="00AA47BB" w:rsidP="00AA47BB">
      <w:pPr>
        <w:ind w:left="720"/>
        <w:rPr>
          <w:rFonts w:ascii="Calibri" w:hAnsi="Calibri"/>
        </w:rPr>
      </w:pPr>
      <w:r w:rsidRPr="00AA47BB">
        <w:rPr>
          <w:rFonts w:ascii="Calibri" w:hAnsi="Calibri"/>
        </w:rPr>
        <w:drawing>
          <wp:inline distT="0" distB="0" distL="0" distR="0" wp14:anchorId="07ED77FF" wp14:editId="45147705">
            <wp:extent cx="5130724" cy="1791335"/>
            <wp:effectExtent l="0" t="0" r="635" b="12065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36513" cy="179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A28D7" w14:textId="404399DC" w:rsidR="00000000" w:rsidRPr="00517E68" w:rsidRDefault="00F257EB" w:rsidP="00F462C8">
      <w:pPr>
        <w:numPr>
          <w:ilvl w:val="0"/>
          <w:numId w:val="13"/>
        </w:numPr>
        <w:rPr>
          <w:rFonts w:ascii="Calibri" w:hAnsi="Calibri"/>
        </w:rPr>
      </w:pPr>
      <w:bookmarkStart w:id="18" w:name="_Toc444360340"/>
      <w:r w:rsidRPr="001F1169">
        <w:rPr>
          <w:rStyle w:val="Overskrift3Tegn"/>
        </w:rPr>
        <w:t>Evt. opret flere arbejdstids-bookingtyper</w:t>
      </w:r>
      <w:r w:rsidR="00AA47BB" w:rsidRPr="001F1169">
        <w:rPr>
          <w:rStyle w:val="Overskrift3Tegn"/>
        </w:rPr>
        <w:t>,</w:t>
      </w:r>
      <w:bookmarkEnd w:id="18"/>
      <w:r w:rsidR="00AA47BB" w:rsidRPr="001F1169">
        <w:rPr>
          <w:rStyle w:val="Overskrift3Tegn"/>
        </w:rPr>
        <w:t xml:space="preserve"> </w:t>
      </w:r>
      <w:r w:rsidR="00AA47BB">
        <w:rPr>
          <w:rFonts w:ascii="Calibri" w:hAnsi="Calibri"/>
        </w:rPr>
        <w:t>såfremt der skal laves en form for</w:t>
      </w:r>
      <w:r w:rsidR="00517E68">
        <w:rPr>
          <w:rFonts w:ascii="Calibri" w:hAnsi="Calibri"/>
        </w:rPr>
        <w:t xml:space="preserve"> adskillelse i arbejdstiden.</w:t>
      </w:r>
      <w:r w:rsidRPr="00F462C8">
        <w:rPr>
          <w:rFonts w:ascii="Calibri" w:hAnsi="Calibri"/>
        </w:rPr>
        <w:t xml:space="preserve"> </w:t>
      </w:r>
      <w:r w:rsidRPr="00AA47BB">
        <w:rPr>
          <w:rFonts w:ascii="Calibri" w:hAnsi="Calibri"/>
          <w:b/>
        </w:rPr>
        <w:t>(Stamdata – Bookingtyper)</w:t>
      </w:r>
    </w:p>
    <w:p w14:paraId="7C7250E1" w14:textId="760968FD" w:rsidR="00517E68" w:rsidRPr="00F462C8" w:rsidRDefault="00517E68" w:rsidP="00517E68">
      <w:pPr>
        <w:ind w:left="720"/>
        <w:rPr>
          <w:rFonts w:ascii="Calibri" w:hAnsi="Calibri"/>
        </w:rPr>
      </w:pPr>
      <w:r w:rsidRPr="00517E68">
        <w:rPr>
          <w:rFonts w:ascii="Calibri" w:hAnsi="Calibri"/>
          <w:b/>
        </w:rPr>
        <w:drawing>
          <wp:inline distT="0" distB="0" distL="0" distR="0" wp14:anchorId="620DAF7D" wp14:editId="3DEC8723">
            <wp:extent cx="5521709" cy="948739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8546" cy="94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A9E9" w14:textId="77777777" w:rsidR="00000000" w:rsidRDefault="00F257EB" w:rsidP="00F462C8">
      <w:pPr>
        <w:numPr>
          <w:ilvl w:val="0"/>
          <w:numId w:val="13"/>
        </w:numPr>
        <w:rPr>
          <w:rFonts w:ascii="Calibri" w:hAnsi="Calibri"/>
        </w:rPr>
      </w:pPr>
      <w:bookmarkStart w:id="19" w:name="_Toc444360341"/>
      <w:r w:rsidRPr="001F1169">
        <w:rPr>
          <w:rStyle w:val="Overskrift3Tegn"/>
        </w:rPr>
        <w:t>Definer arbejdstiden i den enkelte lærers skema</w:t>
      </w:r>
      <w:bookmarkEnd w:id="19"/>
      <w:r w:rsidRPr="00F462C8">
        <w:rPr>
          <w:rFonts w:ascii="Calibri" w:hAnsi="Calibri"/>
        </w:rPr>
        <w:t xml:space="preserve"> </w:t>
      </w:r>
      <w:r w:rsidRPr="001F1169">
        <w:rPr>
          <w:rFonts w:ascii="Calibri" w:hAnsi="Calibri"/>
          <w:b/>
        </w:rPr>
        <w:t>(Læg skema)</w:t>
      </w:r>
    </w:p>
    <w:p w14:paraId="6A2420CA" w14:textId="4D80B877" w:rsidR="00EF252C" w:rsidRPr="00EF252C" w:rsidRDefault="00EF252C" w:rsidP="00EF252C">
      <w:pPr>
        <w:numPr>
          <w:ilvl w:val="1"/>
          <w:numId w:val="13"/>
        </w:numPr>
        <w:rPr>
          <w:rFonts w:ascii="Calibri" w:hAnsi="Calibri"/>
        </w:rPr>
      </w:pPr>
      <w:r>
        <w:rPr>
          <w:rFonts w:ascii="Calibri" w:hAnsi="Calibri"/>
        </w:rPr>
        <w:t>Vælg ”Skift til arbejdstid”</w:t>
      </w:r>
      <w:r w:rsidRPr="00EF252C">
        <w:rPr>
          <w:rFonts w:ascii="Calibri" w:hAnsi="Calibri"/>
        </w:rPr>
        <w:t xml:space="preserve"> </w:t>
      </w:r>
      <w:r w:rsidRPr="00EF252C">
        <w:rPr>
          <w:rFonts w:ascii="Calibri" w:hAnsi="Calibri"/>
        </w:rPr>
        <w:drawing>
          <wp:inline distT="0" distB="0" distL="0" distR="0" wp14:anchorId="6697B2F1" wp14:editId="52FD7C1E">
            <wp:extent cx="1211684" cy="1185457"/>
            <wp:effectExtent l="0" t="0" r="7620" b="889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19358" cy="119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EF0B" w14:textId="504399F8" w:rsidR="00000000" w:rsidRDefault="00EF252C" w:rsidP="00EF252C">
      <w:pPr>
        <w:pStyle w:val="Listeafsnit"/>
        <w:numPr>
          <w:ilvl w:val="1"/>
          <w:numId w:val="13"/>
        </w:numPr>
        <w:rPr>
          <w:rFonts w:ascii="Calibri" w:hAnsi="Calibri"/>
        </w:rPr>
      </w:pPr>
      <w:r>
        <w:rPr>
          <w:rFonts w:ascii="Calibri" w:hAnsi="Calibri"/>
        </w:rPr>
        <w:t>Vælg om p</w:t>
      </w:r>
      <w:r w:rsidR="00F257EB" w:rsidRPr="00EF252C">
        <w:rPr>
          <w:rFonts w:ascii="Calibri" w:hAnsi="Calibri"/>
        </w:rPr>
        <w:t xml:space="preserve">lanlægning </w:t>
      </w:r>
      <w:r>
        <w:rPr>
          <w:rFonts w:ascii="Calibri" w:hAnsi="Calibri"/>
        </w:rPr>
        <w:t xml:space="preserve">gælder </w:t>
      </w:r>
      <w:r w:rsidR="00F257EB" w:rsidRPr="00EF252C">
        <w:rPr>
          <w:rFonts w:ascii="Calibri" w:hAnsi="Calibri"/>
        </w:rPr>
        <w:t>pr. ”Hele</w:t>
      </w:r>
      <w:r w:rsidR="00F257EB" w:rsidRPr="00EF252C">
        <w:rPr>
          <w:rFonts w:ascii="Calibri" w:hAnsi="Calibri"/>
        </w:rPr>
        <w:t xml:space="preserve"> sæson”</w:t>
      </w:r>
      <w:r w:rsidR="00F257EB" w:rsidRPr="00EF252C">
        <w:rPr>
          <w:rFonts w:ascii="Calibri" w:hAnsi="Calibri"/>
        </w:rPr>
        <w:t>, ”Kommende”, ”Kun valgte dato”</w:t>
      </w:r>
    </w:p>
    <w:p w14:paraId="4C76A48C" w14:textId="5BBBB662" w:rsidR="00EF252C" w:rsidRDefault="00EF252C" w:rsidP="00EF252C">
      <w:pPr>
        <w:pStyle w:val="Listeafsnit"/>
        <w:numPr>
          <w:ilvl w:val="1"/>
          <w:numId w:val="13"/>
        </w:numPr>
        <w:rPr>
          <w:rFonts w:ascii="Calibri" w:hAnsi="Calibri"/>
        </w:rPr>
      </w:pPr>
      <w:r>
        <w:rPr>
          <w:rFonts w:ascii="Calibri" w:hAnsi="Calibri"/>
        </w:rPr>
        <w:t>Lås skemaet op og markér i skemaet hvornår arbejdstiden skal være pr. dag.</w:t>
      </w:r>
    </w:p>
    <w:p w14:paraId="36D670A3" w14:textId="40818F2C" w:rsidR="00EF252C" w:rsidRDefault="00EF252C" w:rsidP="00EF252C">
      <w:pPr>
        <w:pStyle w:val="Listeafsnit"/>
        <w:ind w:left="1440"/>
        <w:rPr>
          <w:rFonts w:ascii="Calibri" w:hAnsi="Calibri"/>
        </w:rPr>
      </w:pPr>
      <w:r w:rsidRPr="00EF252C">
        <w:rPr>
          <w:rFonts w:ascii="Calibri" w:hAnsi="Calibri"/>
        </w:rPr>
        <w:drawing>
          <wp:inline distT="0" distB="0" distL="0" distR="0" wp14:anchorId="455E54F0" wp14:editId="6B997704">
            <wp:extent cx="3953259" cy="2051691"/>
            <wp:effectExtent l="0" t="0" r="9525" b="5715"/>
            <wp:docPr id="57" name="Bille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58687" cy="205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7FB3" w14:textId="0BBC583D" w:rsidR="00EF252C" w:rsidRDefault="00EF252C" w:rsidP="00EF252C">
      <w:pPr>
        <w:pStyle w:val="Listeafsnit"/>
        <w:numPr>
          <w:ilvl w:val="1"/>
          <w:numId w:val="13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Som andre bookinger er det muligt at tilpasse arbejdstiden med de blå prikker på bookingens ”Dato”-fane.</w:t>
      </w:r>
    </w:p>
    <w:p w14:paraId="6D059F47" w14:textId="02452449" w:rsidR="00EF252C" w:rsidRPr="00EF252C" w:rsidRDefault="001F1169" w:rsidP="00EF252C">
      <w:pPr>
        <w:pStyle w:val="Listeafsnit"/>
        <w:ind w:left="1440"/>
        <w:rPr>
          <w:rFonts w:ascii="Calibri" w:hAnsi="Calibri"/>
        </w:rPr>
      </w:pPr>
      <w:r w:rsidRPr="001F1169">
        <w:rPr>
          <w:rFonts w:ascii="Calibri" w:hAnsi="Calibri"/>
        </w:rPr>
        <w:drawing>
          <wp:inline distT="0" distB="0" distL="0" distR="0" wp14:anchorId="318DC602" wp14:editId="6806F964">
            <wp:extent cx="4861309" cy="2495216"/>
            <wp:effectExtent l="0" t="0" r="0" b="0"/>
            <wp:docPr id="58" name="Bille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64575" cy="249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CB186" w14:textId="77777777" w:rsidR="001F1169" w:rsidRDefault="001F1169" w:rsidP="001F1169">
      <w:pPr>
        <w:jc w:val="center"/>
        <w:rPr>
          <w:rFonts w:ascii="Calibri" w:hAnsi="Calibri"/>
          <w:i/>
        </w:rPr>
      </w:pPr>
    </w:p>
    <w:p w14:paraId="651BC903" w14:textId="5D3F7988" w:rsidR="00840706" w:rsidRDefault="001F1169" w:rsidP="001F1169">
      <w:pPr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Modsat alm. bookinger respektere arbejdstid ikke sæsonstart og –slut, men kun arbejdstidens ferieplan.</w:t>
      </w:r>
    </w:p>
    <w:p w14:paraId="672630D8" w14:textId="30A34077" w:rsidR="001F1169" w:rsidRPr="001F1169" w:rsidRDefault="001F1169" w:rsidP="001F1169">
      <w:pPr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Det er som udgangspunkt kun muligt for superbrugere at definere arbejdstid.</w:t>
      </w:r>
    </w:p>
    <w:p w14:paraId="75FB5B5E" w14:textId="77777777" w:rsidR="00840706" w:rsidRPr="00F462C8" w:rsidRDefault="00840706" w:rsidP="0090391E">
      <w:pPr>
        <w:rPr>
          <w:rFonts w:ascii="Calibri" w:hAnsi="Calibri"/>
        </w:rPr>
      </w:pPr>
    </w:p>
    <w:p w14:paraId="473B7B60" w14:textId="77777777" w:rsidR="00840706" w:rsidRPr="00F462C8" w:rsidRDefault="00840706" w:rsidP="0090391E">
      <w:pPr>
        <w:rPr>
          <w:rFonts w:ascii="Calibri" w:hAnsi="Calibri"/>
        </w:rPr>
      </w:pPr>
    </w:p>
    <w:p w14:paraId="4FF8E891" w14:textId="77777777" w:rsidR="00840706" w:rsidRPr="00F462C8" w:rsidRDefault="00840706" w:rsidP="0090391E">
      <w:pPr>
        <w:rPr>
          <w:rFonts w:ascii="Calibri" w:hAnsi="Calibri"/>
        </w:rPr>
      </w:pPr>
    </w:p>
    <w:p w14:paraId="1AFEE296" w14:textId="77777777" w:rsidR="00840706" w:rsidRPr="00F462C8" w:rsidRDefault="00840706" w:rsidP="0090391E">
      <w:pPr>
        <w:rPr>
          <w:rFonts w:ascii="Calibri" w:hAnsi="Calibri"/>
        </w:rPr>
      </w:pPr>
    </w:p>
    <w:p w14:paraId="3F475B26" w14:textId="77777777" w:rsidR="00840706" w:rsidRPr="00F462C8" w:rsidRDefault="00840706" w:rsidP="0090391E">
      <w:pPr>
        <w:rPr>
          <w:rFonts w:ascii="Calibri" w:hAnsi="Calibri"/>
        </w:rPr>
      </w:pPr>
    </w:p>
    <w:sectPr w:rsidR="00840706" w:rsidRPr="00F462C8" w:rsidSect="00D71F67">
      <w:headerReference w:type="default" r:id="rId30"/>
      <w:footerReference w:type="default" r:id="rId31"/>
      <w:pgSz w:w="11906" w:h="16838"/>
      <w:pgMar w:top="1701" w:right="1134" w:bottom="1701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41CD3" w14:textId="77777777" w:rsidR="00F257EB" w:rsidRDefault="00F257EB" w:rsidP="00840706">
      <w:pPr>
        <w:spacing w:after="0" w:line="240" w:lineRule="auto"/>
      </w:pPr>
      <w:r>
        <w:separator/>
      </w:r>
    </w:p>
  </w:endnote>
  <w:endnote w:type="continuationSeparator" w:id="0">
    <w:p w14:paraId="66D239F0" w14:textId="77777777" w:rsidR="00F257EB" w:rsidRDefault="00F257EB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23215" w14:textId="77777777"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08205460" wp14:editId="5B519A20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47EE0B" w14:textId="77777777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F1169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205460" id="Rektangel_x0020_41" o:spid="_x0000_s1028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" fillcolor="black [3213]" stroked="f" strokeweight="3pt">
              <v:textbox>
                <w:txbxContent>
                  <w:p w14:paraId="5147EE0B" w14:textId="77777777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F1169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6492A0C1" wp14:editId="682DF1D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74C1B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6492A0C1" id="Gruppe_x0020_42" o:spid="_x0000_s1029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00,8229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">
              <v:rect id="Rektangel_x0020_43" o:spid="_x0000_s1030" style="position:absolute;left:439387;width:17813;height:82296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6dvIwwAA&#10;ANsAAAAPAAAAZHJzL2Rvd25yZXYueG1sRI/disIwFITvBd8hHMEb0XT9Q6pRdFUQb/x9gENzbIvN&#10;SWmidt9+IwheDjPzDTNb1KYQT6pcblnBTy8CQZxYnXOq4HrZdicgnEfWWFgmBX/kYDFvNmYYa/vi&#10;Ez3PPhUBwi5GBZn3ZSylSzIy6Hq2JA7ezVYGfZBVKnWFrwA3hexH0VgazDksZFjSb0bJ/fwwCi6H&#10;43izzUfcL+/r5TAZrTqb/UqpdqteTkF4qv03/GnvtILhAN5fwg+Q8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6dvIwwAAANsAAAAPAAAAAAAAAAAAAAAAAJcCAABkcnMvZG93&#10;bnJldi54bWxQSwUGAAAAAAQABAD1AAAAhwMAAAAA&#10;" fillcolor="black [3213]" stroked="f" strokeweight="1pt"/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felt_x0020_44" o:spid="_x0000_s1031" type="#_x0000_t202" style="position:absolute;width:457200;height:8229600;visibility:visible;mso-wrap-style:square;v-text-anchor:bottom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8SIpxQAA&#10;ANsAAAAPAAAAZHJzL2Rvd25yZXYueG1sRI9Pa8JAFMTvQr/D8gpeim4qobRpNtJWlJ4K/kE9PrKv&#10;SUj2bdhdNX57t1DwOMzMb5h8PphOnMn5xrKC52kCgri0uuFKwW67nLyC8AFZY2eZFFzJw7x4GOWY&#10;aXvhNZ03oRIRwj5DBXUIfSalL2sy6Ke2J47er3UGQ5SuktrhJcJNJ2dJ8iINNhwXauzpq6ay3ZyM&#10;gs+udQu6Hharvd7pn6c2Hd62R6XGj8PHO4hAQ7iH/9vfWkGawt+X+ANkc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DxIinFAAAA2wAAAA8AAAAAAAAAAAAAAAAAlwIAAGRycy9k&#10;b3ducmV2LnhtbFBLBQYAAAAABAAEAPUAAACJAwAAAAA=&#10;" filled="f" stroked="f" strokeweight=".5pt">
                <v:textbox style="layout-flow:vertical;mso-layout-flow-alt:bottom-to-top" inset="14.4pt,,,10.8pt">
                  <w:txbxContent>
                    <w:p w14:paraId="16974C1B" w14:textId="77777777"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32284724" w14:textId="77777777"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3D9C9" w14:textId="77777777" w:rsidR="00F257EB" w:rsidRDefault="00F257EB" w:rsidP="00840706">
      <w:pPr>
        <w:spacing w:after="0" w:line="240" w:lineRule="auto"/>
      </w:pPr>
      <w:r>
        <w:separator/>
      </w:r>
    </w:p>
  </w:footnote>
  <w:footnote w:type="continuationSeparator" w:id="0">
    <w:p w14:paraId="1AF7AF66" w14:textId="77777777" w:rsidR="00F257EB" w:rsidRDefault="00F257EB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3DE12" w14:textId="77777777" w:rsidR="00840706" w:rsidRDefault="00046A2C" w:rsidP="00046A2C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5926C4B" wp14:editId="0D516F1D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07B05"/>
    <w:multiLevelType w:val="multilevel"/>
    <w:tmpl w:val="A48E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F5D44"/>
    <w:multiLevelType w:val="hybridMultilevel"/>
    <w:tmpl w:val="7238681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4296E"/>
    <w:multiLevelType w:val="multilevel"/>
    <w:tmpl w:val="35A2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F6F0C"/>
    <w:multiLevelType w:val="hybridMultilevel"/>
    <w:tmpl w:val="EB060B96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42C9E"/>
    <w:multiLevelType w:val="hybridMultilevel"/>
    <w:tmpl w:val="DB6EB6CA"/>
    <w:lvl w:ilvl="0" w:tplc="D6DAF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001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5AD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A7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26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48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CC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E8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21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3852BC5"/>
    <w:multiLevelType w:val="hybridMultilevel"/>
    <w:tmpl w:val="DA5ED59A"/>
    <w:lvl w:ilvl="0" w:tplc="7CC2B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7">
      <w:start w:val="1"/>
      <w:numFmt w:val="lowerLetter"/>
      <w:lvlText w:val="%2)"/>
      <w:lvlJc w:val="left"/>
      <w:pPr>
        <w:ind w:left="1440" w:hanging="360"/>
      </w:pPr>
    </w:lvl>
    <w:lvl w:ilvl="2" w:tplc="561E14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E80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48B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049A44"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80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A13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A038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13115"/>
    <w:multiLevelType w:val="hybridMultilevel"/>
    <w:tmpl w:val="5AA4C6B8"/>
    <w:lvl w:ilvl="0" w:tplc="0C4E8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4F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A2C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0C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63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24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86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AD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66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3716A6"/>
    <w:multiLevelType w:val="hybridMultilevel"/>
    <w:tmpl w:val="1332D0AA"/>
    <w:lvl w:ilvl="0" w:tplc="04060017">
      <w:start w:val="1"/>
      <w:numFmt w:val="lowerLetter"/>
      <w:lvlText w:val="%1)"/>
      <w:lvlJc w:val="left"/>
      <w:pPr>
        <w:ind w:left="2160" w:hanging="360"/>
      </w:pPr>
    </w:lvl>
    <w:lvl w:ilvl="1" w:tplc="04060019" w:tentative="1">
      <w:start w:val="1"/>
      <w:numFmt w:val="lowerLetter"/>
      <w:lvlText w:val="%2."/>
      <w:lvlJc w:val="left"/>
      <w:pPr>
        <w:ind w:left="2880" w:hanging="360"/>
      </w:pPr>
    </w:lvl>
    <w:lvl w:ilvl="2" w:tplc="0406001B" w:tentative="1">
      <w:start w:val="1"/>
      <w:numFmt w:val="lowerRoman"/>
      <w:lvlText w:val="%3."/>
      <w:lvlJc w:val="right"/>
      <w:pPr>
        <w:ind w:left="3600" w:hanging="180"/>
      </w:pPr>
    </w:lvl>
    <w:lvl w:ilvl="3" w:tplc="0406000F" w:tentative="1">
      <w:start w:val="1"/>
      <w:numFmt w:val="decimal"/>
      <w:lvlText w:val="%4."/>
      <w:lvlJc w:val="left"/>
      <w:pPr>
        <w:ind w:left="4320" w:hanging="360"/>
      </w:pPr>
    </w:lvl>
    <w:lvl w:ilvl="4" w:tplc="04060019" w:tentative="1">
      <w:start w:val="1"/>
      <w:numFmt w:val="lowerLetter"/>
      <w:lvlText w:val="%5."/>
      <w:lvlJc w:val="left"/>
      <w:pPr>
        <w:ind w:left="5040" w:hanging="360"/>
      </w:pPr>
    </w:lvl>
    <w:lvl w:ilvl="5" w:tplc="0406001B" w:tentative="1">
      <w:start w:val="1"/>
      <w:numFmt w:val="lowerRoman"/>
      <w:lvlText w:val="%6."/>
      <w:lvlJc w:val="right"/>
      <w:pPr>
        <w:ind w:left="5760" w:hanging="180"/>
      </w:pPr>
    </w:lvl>
    <w:lvl w:ilvl="6" w:tplc="0406000F" w:tentative="1">
      <w:start w:val="1"/>
      <w:numFmt w:val="decimal"/>
      <w:lvlText w:val="%7."/>
      <w:lvlJc w:val="left"/>
      <w:pPr>
        <w:ind w:left="6480" w:hanging="360"/>
      </w:pPr>
    </w:lvl>
    <w:lvl w:ilvl="7" w:tplc="04060019" w:tentative="1">
      <w:start w:val="1"/>
      <w:numFmt w:val="lowerLetter"/>
      <w:lvlText w:val="%8."/>
      <w:lvlJc w:val="left"/>
      <w:pPr>
        <w:ind w:left="7200" w:hanging="360"/>
      </w:pPr>
    </w:lvl>
    <w:lvl w:ilvl="8" w:tplc="040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6712E3E"/>
    <w:multiLevelType w:val="multilevel"/>
    <w:tmpl w:val="58A42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94302"/>
    <w:multiLevelType w:val="hybridMultilevel"/>
    <w:tmpl w:val="7C9C0D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DFE4B4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0A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EFA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0CD5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62D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947C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2058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EF5ACC"/>
    <w:multiLevelType w:val="hybridMultilevel"/>
    <w:tmpl w:val="A2948A9E"/>
    <w:lvl w:ilvl="0" w:tplc="B2C22E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94CA6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B63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E7D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B46D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DA6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BE2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12A5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57824"/>
    <w:multiLevelType w:val="hybridMultilevel"/>
    <w:tmpl w:val="BC6E5646"/>
    <w:lvl w:ilvl="0" w:tplc="26E43E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B002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C88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8E0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82F7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6A4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547B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C4E1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8E7E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C010AE"/>
    <w:multiLevelType w:val="hybridMultilevel"/>
    <w:tmpl w:val="2920198C"/>
    <w:lvl w:ilvl="0" w:tplc="8070E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E869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18A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7EB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E2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6086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FE1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076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2202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B05E13"/>
    <w:multiLevelType w:val="hybridMultilevel"/>
    <w:tmpl w:val="ABC2BBFA"/>
    <w:lvl w:ilvl="0" w:tplc="0CB28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69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A8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947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E8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34A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A0C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40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2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8355BDA"/>
    <w:multiLevelType w:val="hybridMultilevel"/>
    <w:tmpl w:val="FFB218E2"/>
    <w:lvl w:ilvl="0" w:tplc="04060017">
      <w:start w:val="1"/>
      <w:numFmt w:val="lowerLetter"/>
      <w:lvlText w:val="%1)"/>
      <w:lvlJc w:val="left"/>
      <w:pPr>
        <w:ind w:left="1664" w:hanging="360"/>
      </w:p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11"/>
  </w:num>
  <w:num w:numId="9">
    <w:abstractNumId w:val="6"/>
  </w:num>
  <w:num w:numId="10">
    <w:abstractNumId w:val="15"/>
  </w:num>
  <w:num w:numId="11">
    <w:abstractNumId w:val="13"/>
  </w:num>
  <w:num w:numId="12">
    <w:abstractNumId w:val="14"/>
  </w:num>
  <w:num w:numId="13">
    <w:abstractNumId w:val="5"/>
  </w:num>
  <w:num w:numId="14">
    <w:abstractNumId w:val="1"/>
  </w:num>
  <w:num w:numId="15">
    <w:abstractNumId w:val="3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42658"/>
    <w:rsid w:val="00046A2C"/>
    <w:rsid w:val="000F273E"/>
    <w:rsid w:val="001056F7"/>
    <w:rsid w:val="001F1169"/>
    <w:rsid w:val="00283D4F"/>
    <w:rsid w:val="002A42E9"/>
    <w:rsid w:val="002B16C9"/>
    <w:rsid w:val="00365DEE"/>
    <w:rsid w:val="004C11C5"/>
    <w:rsid w:val="004D17D2"/>
    <w:rsid w:val="00517E68"/>
    <w:rsid w:val="00562345"/>
    <w:rsid w:val="00622FDB"/>
    <w:rsid w:val="0063496C"/>
    <w:rsid w:val="007A1B6B"/>
    <w:rsid w:val="00840706"/>
    <w:rsid w:val="00852986"/>
    <w:rsid w:val="0090391E"/>
    <w:rsid w:val="009A1C34"/>
    <w:rsid w:val="009F0691"/>
    <w:rsid w:val="00A730F5"/>
    <w:rsid w:val="00A9541A"/>
    <w:rsid w:val="00AA47BB"/>
    <w:rsid w:val="00B44A5C"/>
    <w:rsid w:val="00B66E55"/>
    <w:rsid w:val="00B77D9C"/>
    <w:rsid w:val="00B8012C"/>
    <w:rsid w:val="00CF2917"/>
    <w:rsid w:val="00D06987"/>
    <w:rsid w:val="00D16A00"/>
    <w:rsid w:val="00D71F67"/>
    <w:rsid w:val="00E01AF0"/>
    <w:rsid w:val="00E3019E"/>
    <w:rsid w:val="00EB1BDF"/>
    <w:rsid w:val="00EF252C"/>
    <w:rsid w:val="00F257EB"/>
    <w:rsid w:val="00F462C8"/>
    <w:rsid w:val="00F6171D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52EC1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77D9C"/>
    <w:pPr>
      <w:keepNext/>
      <w:keepLines/>
      <w:spacing w:before="480" w:after="0"/>
      <w:outlineLvl w:val="0"/>
    </w:pPr>
    <w:rPr>
      <w:rFonts w:ascii="Calibri" w:eastAsia="Times New Roman" w:hAnsi="Calibr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71F67"/>
    <w:pPr>
      <w:keepNext/>
      <w:keepLines/>
      <w:spacing w:before="200" w:after="0"/>
      <w:outlineLvl w:val="1"/>
    </w:pPr>
    <w:rPr>
      <w:rFonts w:asciiTheme="majorHAnsi" w:eastAsia="Times New Roman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77D9C"/>
    <w:rPr>
      <w:rFonts w:ascii="Calibri" w:eastAsia="Times New Roman" w:hAnsi="Calibr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71F67"/>
    <w:rPr>
      <w:rFonts w:asciiTheme="majorHAnsi" w:eastAsia="Times New Roman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link w:val="IngenafstandTegn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tabel4-markerings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t">
    <w:name w:val="Grid Table Light"/>
    <w:basedOn w:val="Tabel-Normal"/>
    <w:uiPriority w:val="40"/>
    <w:rsid w:val="0090391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B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wysiwyg-font-size-large">
    <w:name w:val="wysiwyg-font-size-large"/>
    <w:basedOn w:val="Standardskrifttypeiafsnit"/>
    <w:rsid w:val="00EB1BDF"/>
  </w:style>
  <w:style w:type="character" w:customStyle="1" w:styleId="wysiwyg-font-size-medium">
    <w:name w:val="wysiwyg-font-size-medium"/>
    <w:basedOn w:val="Standardskrifttypeiafsnit"/>
    <w:rsid w:val="00EB1BDF"/>
  </w:style>
  <w:style w:type="character" w:customStyle="1" w:styleId="wysiwyg-underline">
    <w:name w:val="wysiwyg-underline"/>
    <w:basedOn w:val="Standardskrifttypeiafsnit"/>
    <w:rsid w:val="00EB1BDF"/>
  </w:style>
  <w:style w:type="character" w:customStyle="1" w:styleId="IngenafstandTegn">
    <w:name w:val="Ingen afstand Tegn"/>
    <w:basedOn w:val="Standardskrifttypeiafsnit"/>
    <w:link w:val="Ingenafstand"/>
    <w:uiPriority w:val="1"/>
    <w:rsid w:val="00D71F67"/>
  </w:style>
  <w:style w:type="paragraph" w:styleId="Indholdsfortegnelse2">
    <w:name w:val="toc 2"/>
    <w:basedOn w:val="Normal"/>
    <w:next w:val="Normal"/>
    <w:autoRedefine/>
    <w:uiPriority w:val="39"/>
    <w:unhideWhenUsed/>
    <w:rsid w:val="002A42E9"/>
    <w:pPr>
      <w:spacing w:after="0"/>
      <w:ind w:left="220"/>
    </w:pPr>
    <w:rPr>
      <w:i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2A42E9"/>
    <w:pPr>
      <w:spacing w:before="120" w:after="0"/>
    </w:pPr>
    <w:rPr>
      <w:b/>
    </w:rPr>
  </w:style>
  <w:style w:type="character" w:styleId="Llink">
    <w:name w:val="Hyperlink"/>
    <w:basedOn w:val="Standardskrifttypeiafsnit"/>
    <w:uiPriority w:val="99"/>
    <w:unhideWhenUsed/>
    <w:rsid w:val="002A42E9"/>
    <w:rPr>
      <w:color w:val="0563C1" w:themeColor="hyperlink"/>
      <w:u w:val="singl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2A42E9"/>
    <w:pPr>
      <w:spacing w:after="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A42E9"/>
    <w:pPr>
      <w:spacing w:after="0"/>
      <w:ind w:left="660"/>
    </w:pPr>
    <w:rPr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A42E9"/>
    <w:pPr>
      <w:spacing w:after="0"/>
      <w:ind w:left="880"/>
    </w:pPr>
    <w:rPr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A42E9"/>
    <w:pPr>
      <w:spacing w:after="0"/>
      <w:ind w:left="1100"/>
    </w:pPr>
    <w:rPr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A42E9"/>
    <w:pPr>
      <w:spacing w:after="0"/>
      <w:ind w:left="1320"/>
    </w:pPr>
    <w:rPr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A42E9"/>
    <w:pPr>
      <w:spacing w:after="0"/>
      <w:ind w:left="1540"/>
    </w:pPr>
    <w:rPr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A42E9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18353">
          <w:marLeft w:val="8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030">
          <w:marLeft w:val="8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176">
          <w:marLeft w:val="8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6537">
          <w:marLeft w:val="51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437">
          <w:marLeft w:val="51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4178">
          <w:marLeft w:val="51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5627">
          <w:marLeft w:val="806"/>
          <w:marRight w:val="0"/>
          <w:marTop w:val="5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3271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621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320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9132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048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469">
          <w:marLeft w:val="7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06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329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18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5122">
          <w:marLeft w:val="806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822">
          <w:marLeft w:val="720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3285">
          <w:marLeft w:val="720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787">
          <w:marLeft w:val="547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309">
          <w:marLeft w:val="806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650">
          <w:marLeft w:val="720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015">
          <w:marLeft w:val="720"/>
          <w:marRight w:val="0"/>
          <w:marTop w:val="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30" Type="http://schemas.openxmlformats.org/officeDocument/2006/relationships/header" Target="header1.xml"/><Relationship Id="rId31" Type="http://schemas.openxmlformats.org/officeDocument/2006/relationships/footer" Target="footer1.xml"/><Relationship Id="rId32" Type="http://schemas.openxmlformats.org/officeDocument/2006/relationships/fontTable" Target="fontTable.xm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767C28-5500-E44F-A659-AC8B7EFF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12</Pages>
  <Words>1196</Words>
  <Characters>7296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OK15 Den nye Timeberegning</dc:title>
  <dc:subject/>
  <dc:creator>Thomas Peder Reng Thomsen</dc:creator>
  <cp:keywords/>
  <dc:description/>
  <cp:lastModifiedBy>Thomas Peder Reng Thomsen</cp:lastModifiedBy>
  <cp:revision>5</cp:revision>
  <dcterms:created xsi:type="dcterms:W3CDTF">2016-02-26T15:05:00Z</dcterms:created>
  <dcterms:modified xsi:type="dcterms:W3CDTF">2016-02-27T17:16:00Z</dcterms:modified>
</cp:coreProperties>
</file>