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RPr="00DC659C" w14:paraId="27189938" w14:textId="77777777" w:rsidTr="00046A2C">
        <w:trPr>
          <w:trHeight w:val="262"/>
        </w:trPr>
        <w:tc>
          <w:tcPr>
            <w:tcW w:w="4851" w:type="dxa"/>
          </w:tcPr>
          <w:p w14:paraId="60257BC3" w14:textId="7D0780EB" w:rsidR="00046A2C" w:rsidRPr="00DC659C" w:rsidRDefault="00046A2C" w:rsidP="000A0442">
            <w:pPr>
              <w:rPr>
                <w:lang w:val="sv-SE"/>
              </w:rPr>
            </w:pPr>
            <w:r w:rsidRPr="00DC659C">
              <w:rPr>
                <w:lang w:val="sv-SE"/>
              </w:rPr>
              <w:t>Titel:</w:t>
            </w:r>
            <w:r w:rsidR="00920E6F" w:rsidRPr="00DC659C">
              <w:rPr>
                <w:lang w:val="sv-SE"/>
              </w:rPr>
              <w:t xml:space="preserve"> </w:t>
            </w:r>
            <w:r w:rsidR="00A17E83">
              <w:rPr>
                <w:lang w:val="sv-SE"/>
              </w:rPr>
              <w:t xml:space="preserve">Planera </w:t>
            </w:r>
            <w:r w:rsidR="000A2EDA" w:rsidRPr="00DC659C">
              <w:rPr>
                <w:lang w:val="sv-SE"/>
              </w:rPr>
              <w:t xml:space="preserve">fakturering </w:t>
            </w:r>
            <w:r w:rsidR="000A0442">
              <w:rPr>
                <w:lang w:val="sv-SE"/>
              </w:rPr>
              <w:t>för</w:t>
            </w:r>
            <w:r w:rsidR="000A2EDA" w:rsidRPr="00DC659C">
              <w:rPr>
                <w:lang w:val="sv-SE"/>
              </w:rPr>
              <w:t xml:space="preserve"> nytt läsår</w:t>
            </w:r>
          </w:p>
        </w:tc>
        <w:tc>
          <w:tcPr>
            <w:tcW w:w="4851" w:type="dxa"/>
          </w:tcPr>
          <w:p w14:paraId="1909C6B4" w14:textId="77777777" w:rsidR="00046A2C" w:rsidRPr="00DC659C" w:rsidRDefault="00046A2C" w:rsidP="0023522C">
            <w:pPr>
              <w:rPr>
                <w:lang w:val="sv-SE"/>
              </w:rPr>
            </w:pPr>
            <w:r w:rsidRPr="00DC659C">
              <w:rPr>
                <w:lang w:val="sv-SE"/>
              </w:rPr>
              <w:t>Kategori:</w:t>
            </w:r>
            <w:r w:rsidR="00920E6F" w:rsidRPr="00DC659C">
              <w:rPr>
                <w:lang w:val="sv-SE"/>
              </w:rPr>
              <w:t xml:space="preserve"> </w:t>
            </w:r>
          </w:p>
        </w:tc>
      </w:tr>
      <w:tr w:rsidR="00046A2C" w:rsidRPr="00DC659C" w14:paraId="1710CD8E" w14:textId="77777777" w:rsidTr="00046A2C">
        <w:trPr>
          <w:trHeight w:val="247"/>
        </w:trPr>
        <w:tc>
          <w:tcPr>
            <w:tcW w:w="4851" w:type="dxa"/>
          </w:tcPr>
          <w:p w14:paraId="75BACB2A" w14:textId="123DF50D" w:rsidR="00046A2C" w:rsidRPr="00DC659C" w:rsidRDefault="00920E6F" w:rsidP="0023522C">
            <w:pPr>
              <w:rPr>
                <w:lang w:val="sv-SE"/>
              </w:rPr>
            </w:pPr>
            <w:proofErr w:type="spellStart"/>
            <w:r w:rsidRPr="00DC659C">
              <w:rPr>
                <w:lang w:val="sv-SE"/>
              </w:rPr>
              <w:t>Sidste</w:t>
            </w:r>
            <w:proofErr w:type="spellEnd"/>
            <w:r w:rsidRPr="00DC659C">
              <w:rPr>
                <w:lang w:val="sv-SE"/>
              </w:rPr>
              <w:t xml:space="preserve"> </w:t>
            </w:r>
            <w:proofErr w:type="spellStart"/>
            <w:r w:rsidRPr="00DC659C">
              <w:rPr>
                <w:lang w:val="sv-SE"/>
              </w:rPr>
              <w:t>opdatering</w:t>
            </w:r>
            <w:proofErr w:type="spellEnd"/>
            <w:r w:rsidRPr="00DC659C">
              <w:rPr>
                <w:lang w:val="sv-SE"/>
              </w:rPr>
              <w:t xml:space="preserve">: </w:t>
            </w:r>
            <w:r w:rsidR="00AE5903">
              <w:rPr>
                <w:lang w:val="sv-SE"/>
              </w:rPr>
              <w:t>2</w:t>
            </w:r>
            <w:r w:rsidR="00A17E83">
              <w:rPr>
                <w:lang w:val="sv-SE"/>
              </w:rPr>
              <w:t>4</w:t>
            </w:r>
            <w:r w:rsidR="00AE5903">
              <w:rPr>
                <w:lang w:val="sv-SE"/>
              </w:rPr>
              <w:t>-01-201</w:t>
            </w:r>
            <w:r w:rsidR="00A17E83">
              <w:rPr>
                <w:lang w:val="sv-SE"/>
              </w:rPr>
              <w:t>9</w:t>
            </w:r>
          </w:p>
        </w:tc>
        <w:tc>
          <w:tcPr>
            <w:tcW w:w="4851" w:type="dxa"/>
          </w:tcPr>
          <w:p w14:paraId="1A10F196" w14:textId="5D71905A" w:rsidR="00046A2C" w:rsidRPr="00DC659C" w:rsidRDefault="00046A2C" w:rsidP="000A2EDA">
            <w:pPr>
              <w:rPr>
                <w:lang w:val="sv-SE"/>
              </w:rPr>
            </w:pPr>
            <w:proofErr w:type="spellStart"/>
            <w:r w:rsidRPr="00DC659C">
              <w:rPr>
                <w:lang w:val="sv-SE"/>
              </w:rPr>
              <w:t>Forfatter</w:t>
            </w:r>
            <w:proofErr w:type="spellEnd"/>
            <w:r w:rsidRPr="00DC659C">
              <w:rPr>
                <w:lang w:val="sv-SE"/>
              </w:rPr>
              <w:t>:</w:t>
            </w:r>
            <w:r w:rsidR="00E3019E" w:rsidRPr="00DC659C">
              <w:rPr>
                <w:lang w:val="sv-SE"/>
              </w:rPr>
              <w:t xml:space="preserve"> </w:t>
            </w:r>
            <w:r w:rsidR="000A2EDA" w:rsidRPr="00DC659C">
              <w:rPr>
                <w:lang w:val="sv-SE"/>
              </w:rPr>
              <w:t>Sofia</w:t>
            </w:r>
            <w:r w:rsidR="00A17E83">
              <w:rPr>
                <w:lang w:val="sv-SE"/>
              </w:rPr>
              <w:t>/Malin</w:t>
            </w:r>
          </w:p>
        </w:tc>
      </w:tr>
      <w:tr w:rsidR="00046A2C" w:rsidRPr="00DC659C" w14:paraId="47E854CE" w14:textId="77777777" w:rsidTr="00046A2C">
        <w:trPr>
          <w:trHeight w:val="262"/>
        </w:trPr>
        <w:tc>
          <w:tcPr>
            <w:tcW w:w="4851" w:type="dxa"/>
          </w:tcPr>
          <w:p w14:paraId="7AAA6DB1" w14:textId="77777777" w:rsidR="00046A2C" w:rsidRPr="00DC659C" w:rsidRDefault="00046A2C" w:rsidP="000A2EDA">
            <w:pPr>
              <w:rPr>
                <w:lang w:val="sv-SE"/>
              </w:rPr>
            </w:pPr>
            <w:proofErr w:type="spellStart"/>
            <w:r w:rsidRPr="00DC659C">
              <w:rPr>
                <w:lang w:val="sv-SE"/>
              </w:rPr>
              <w:t>Sprog</w:t>
            </w:r>
            <w:proofErr w:type="spellEnd"/>
            <w:r w:rsidRPr="00DC659C">
              <w:rPr>
                <w:lang w:val="sv-SE"/>
              </w:rPr>
              <w:t>:</w:t>
            </w:r>
            <w:r w:rsidR="00920E6F" w:rsidRPr="00DC659C">
              <w:rPr>
                <w:lang w:val="sv-SE"/>
              </w:rPr>
              <w:t xml:space="preserve"> </w:t>
            </w:r>
            <w:r w:rsidR="000A2EDA" w:rsidRPr="00DC659C">
              <w:rPr>
                <w:lang w:val="sv-SE"/>
              </w:rPr>
              <w:t>Svenska</w:t>
            </w:r>
          </w:p>
        </w:tc>
        <w:tc>
          <w:tcPr>
            <w:tcW w:w="4851" w:type="dxa"/>
          </w:tcPr>
          <w:p w14:paraId="773F0679" w14:textId="77777777" w:rsidR="00046A2C" w:rsidRPr="00DC659C" w:rsidRDefault="00046A2C" w:rsidP="0023522C">
            <w:pPr>
              <w:rPr>
                <w:lang w:val="sv-SE"/>
              </w:rPr>
            </w:pPr>
            <w:proofErr w:type="spellStart"/>
            <w:r w:rsidRPr="00DC659C">
              <w:rPr>
                <w:lang w:val="sv-SE"/>
              </w:rPr>
              <w:t>Nøgleord</w:t>
            </w:r>
            <w:proofErr w:type="spellEnd"/>
            <w:r w:rsidRPr="00DC659C">
              <w:rPr>
                <w:lang w:val="sv-SE"/>
              </w:rPr>
              <w:t>:</w:t>
            </w:r>
          </w:p>
        </w:tc>
      </w:tr>
    </w:tbl>
    <w:p w14:paraId="370A3EA0" w14:textId="77777777" w:rsidR="009F0691" w:rsidRPr="00DC659C" w:rsidRDefault="009F0691" w:rsidP="0023522C">
      <w:pPr>
        <w:rPr>
          <w:lang w:val="sv-SE"/>
        </w:rPr>
      </w:pPr>
    </w:p>
    <w:p w14:paraId="1F114729" w14:textId="11B084EB" w:rsidR="005E4526" w:rsidRPr="00DC659C" w:rsidRDefault="00FC396C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Inställning</w:t>
      </w:r>
      <w:r w:rsidR="005E4526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av </w:t>
      </w:r>
      <w:r w:rsidR="00563A94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taxor och</w:t>
      </w:r>
      <w:r w:rsidR="005E4526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7A41FF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ämnen</w:t>
      </w:r>
      <w:r w:rsidR="00563A94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ä</w:t>
      </w:r>
      <w:r w:rsidR="005E4526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r </w:t>
      </w:r>
      <w:r w:rsidR="00563A94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oberoende</w:t>
      </w:r>
      <w:r w:rsidR="005E4526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av </w:t>
      </w:r>
      <w:r w:rsidR="00563A94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läsår</w:t>
      </w:r>
      <w:r w:rsidR="005E4526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, men </w:t>
      </w:r>
      <w:r w:rsidR="00B56A53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</w:t>
      </w:r>
      <w:r w:rsidR="00563A94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ariffer</w:t>
      </w:r>
      <w:r w:rsidR="00A17E83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ska justeras </w:t>
      </w:r>
      <w:r w:rsidR="00563A94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för </w:t>
      </w:r>
      <w:r w:rsidR="00A17E83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varje </w:t>
      </w:r>
      <w:proofErr w:type="gramStart"/>
      <w:r w:rsidR="00A17E83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nytt </w:t>
      </w:r>
      <w:r w:rsidR="005E4526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563A94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läsår</w:t>
      </w:r>
      <w:proofErr w:type="gramEnd"/>
      <w:r w:rsidR="005E4526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 </w:t>
      </w:r>
    </w:p>
    <w:p w14:paraId="74E3AADC" w14:textId="5A0EF1A9" w:rsidR="005E4526" w:rsidRPr="00DC659C" w:rsidRDefault="00563A94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Detta</w:t>
      </w:r>
      <w:r w:rsidR="005E4526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sker på 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följande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FC396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sätt</w:t>
      </w:r>
      <w:r w:rsidR="005E4526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:</w:t>
      </w:r>
    </w:p>
    <w:p w14:paraId="5D1EB840" w14:textId="55924D7D" w:rsidR="005E4526" w:rsidRPr="00DC659C" w:rsidRDefault="005E4526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1. </w:t>
      </w:r>
      <w:r w:rsidR="00563A94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Grund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data - </w:t>
      </w:r>
      <w:r w:rsidR="00563A94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Tariffer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 - Kopier</w:t>
      </w:r>
      <w:r w:rsidR="00563A94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a från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 </w:t>
      </w:r>
      <w:r w:rsidR="00563A94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förra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 </w:t>
      </w:r>
      <w:r w:rsidR="00563A94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läsåret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- </w:t>
      </w:r>
      <w:r w:rsidR="009E3BC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Härmed läggs</w:t>
      </w:r>
      <w:r w:rsidR="003E33D5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de grunddata-tariffer (höst/vår)</w:t>
      </w:r>
      <w:r w:rsidR="009E3BC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in</w:t>
      </w:r>
      <w:r w:rsidR="003E33D5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som används för detta läsåret: </w:t>
      </w:r>
    </w:p>
    <w:p w14:paraId="7E8F52AD" w14:textId="4294283E" w:rsidR="005E4526" w:rsidRPr="00DC659C" w:rsidRDefault="0077594D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77594D">
        <w:rPr>
          <w:rFonts w:ascii="Arial" w:eastAsia="Times New Roman" w:hAnsi="Arial" w:cs="Arial"/>
          <w:noProof/>
          <w:color w:val="252525"/>
          <w:sz w:val="21"/>
          <w:szCs w:val="21"/>
          <w:lang w:val="sv-SE" w:eastAsia="da-DK"/>
        </w:rPr>
        <w:drawing>
          <wp:inline distT="0" distB="0" distL="0" distR="0" wp14:anchorId="48D8B5BA" wp14:editId="753B9ABF">
            <wp:extent cx="6120130" cy="118808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526" w:rsidRPr="00DC659C">
        <w:rPr>
          <w:rFonts w:ascii="Arial" w:eastAsia="Times New Roman" w:hAnsi="Arial" w:cs="Arial"/>
          <w:color w:val="252525"/>
          <w:sz w:val="21"/>
          <w:szCs w:val="21"/>
          <w:lang w:val="sv-SE" w:eastAsia="da-DK"/>
        </w:rPr>
        <w:t>​</w:t>
      </w:r>
    </w:p>
    <w:p w14:paraId="5B63B879" w14:textId="77777777" w:rsidR="005E4526" w:rsidRPr="00DC659C" w:rsidRDefault="003358BA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Om det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</w:t>
      </w:r>
      <w:r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används flera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betal</w:t>
      </w:r>
      <w:r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n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ingstyper må</w:t>
      </w:r>
      <w:r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ste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man kopi</w:t>
      </w:r>
      <w:r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era in tarifferna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</w:t>
      </w:r>
      <w:r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på alla typerna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.</w:t>
      </w:r>
    </w:p>
    <w:p w14:paraId="38367ABF" w14:textId="18074E32" w:rsidR="005E4526" w:rsidRPr="00DC659C" w:rsidRDefault="005E4526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 2. </w:t>
      </w:r>
      <w:r w:rsidR="003358BA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Grund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data - </w:t>
      </w:r>
      <w:proofErr w:type="gramStart"/>
      <w:r w:rsidR="000431A6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Taxa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 :</w:t>
      </w:r>
      <w:proofErr w:type="gramEnd"/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 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Härefter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må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ste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man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gå 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igenom alla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taxor och kopiera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in tarifferna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på 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varje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taxa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. </w:t>
      </w:r>
      <w:r w:rsidR="00FC396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Kontrollera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samtidigt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a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tt pris och text är korrekt för det nya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 w:rsidR="003358BA"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läsåret</w:t>
      </w: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>:</w:t>
      </w:r>
    </w:p>
    <w:p w14:paraId="13A48453" w14:textId="77777777" w:rsidR="00A17E83" w:rsidRDefault="0077594D" w:rsidP="0023522C">
      <w:pPr>
        <w:spacing w:after="100" w:afterAutospacing="1" w:line="240" w:lineRule="auto"/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</w:pPr>
      <w:r w:rsidRPr="0077594D">
        <w:rPr>
          <w:rFonts w:ascii="Arial" w:eastAsia="Times New Roman" w:hAnsi="Arial" w:cs="Arial"/>
          <w:noProof/>
          <w:color w:val="252525"/>
          <w:sz w:val="21"/>
          <w:szCs w:val="21"/>
          <w:lang w:val="sv-SE" w:eastAsia="da-DK"/>
        </w:rPr>
        <w:drawing>
          <wp:inline distT="0" distB="0" distL="0" distR="0" wp14:anchorId="1AEF7DEA" wp14:editId="58BAA566">
            <wp:extent cx="6120130" cy="2524760"/>
            <wp:effectExtent l="0" t="0" r="0" b="889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526" w:rsidRPr="00DC659C">
        <w:rPr>
          <w:rFonts w:ascii="Arial" w:eastAsia="Times New Roman" w:hAnsi="Arial" w:cs="Arial"/>
          <w:color w:val="252525"/>
          <w:sz w:val="21"/>
          <w:szCs w:val="21"/>
          <w:lang w:val="sv-SE" w:eastAsia="da-DK"/>
        </w:rPr>
        <w:t>​</w:t>
      </w:r>
      <w:r w:rsidR="00A17E83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De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t </w:t>
      </w:r>
      <w:r w:rsidR="003358BA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rekommenderas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a</w:t>
      </w:r>
      <w:r w:rsidR="003358BA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tt både hö</w:t>
      </w:r>
      <w:r w:rsid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st och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</w:t>
      </w:r>
      <w:proofErr w:type="gramStart"/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vår </w:t>
      </w:r>
      <w:r w:rsidR="003358BA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tariffen</w:t>
      </w:r>
      <w:proofErr w:type="gramEnd"/>
      <w:r w:rsidR="003358BA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är aktiv</w:t>
      </w:r>
      <w:r w:rsidR="00FC396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a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(</w:t>
      </w:r>
      <w:r w:rsidR="003358BA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gröna), då man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</w:t>
      </w:r>
      <w:r w:rsidR="003358BA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därmed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kan </w:t>
      </w:r>
      <w:r w:rsidR="003358BA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hantera hela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 xml:space="preserve"> årets fakturering </w:t>
      </w:r>
      <w:r w:rsidR="003358BA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regelbundet</w:t>
      </w:r>
      <w:r w:rsidR="005E4526" w:rsidRPr="00DC659C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lang w:val="sv-SE" w:eastAsia="da-DK"/>
        </w:rPr>
        <w:t>.</w:t>
      </w:r>
    </w:p>
    <w:p w14:paraId="000B97BB" w14:textId="4C6C66F7" w:rsidR="005E4526" w:rsidRPr="00A17E83" w:rsidRDefault="00A17E83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A17E83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t xml:space="preserve"> </w:t>
      </w:r>
      <w:r>
        <w:rPr>
          <w:rFonts w:ascii="Lucida Sans" w:eastAsia="Times New Roman" w:hAnsi="Lucida Sans" w:cs="Times New Roman"/>
          <w:noProof/>
          <w:color w:val="252525"/>
          <w:sz w:val="21"/>
          <w:szCs w:val="21"/>
          <w:lang w:val="sv-SE" w:eastAsia="da-DK"/>
        </w:rPr>
        <w:drawing>
          <wp:inline distT="0" distB="0" distL="0" distR="0" wp14:anchorId="5DDA3F19" wp14:editId="196F94ED">
            <wp:extent cx="2419350" cy="9144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4540B" w14:textId="77777777" w:rsidR="00A17E83" w:rsidRDefault="005E4526" w:rsidP="0023522C">
      <w:pPr>
        <w:spacing w:after="100" w:afterAutospacing="1" w:line="240" w:lineRule="auto"/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</w:pPr>
      <w:r w:rsidRPr="00DC659C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lastRenderedPageBreak/>
        <w:t>3. </w:t>
      </w:r>
      <w:r w:rsidR="003358BA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Grund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data - Betal</w:t>
      </w:r>
      <w:r w:rsidR="003358BA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n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ingsfunktioner - </w:t>
      </w:r>
      <w:r w:rsidR="003358BA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Uppdatera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 </w:t>
      </w:r>
      <w:r w:rsidR="003358BA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saknade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 xml:space="preserve"> </w:t>
      </w:r>
      <w:r w:rsidR="00DC659C"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betalningar</w:t>
      </w:r>
      <w:r w:rsidRPr="00DC659C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val="sv-SE" w:eastAsia="da-DK"/>
        </w:rPr>
        <w:t>: </w:t>
      </w:r>
    </w:p>
    <w:p w14:paraId="50C241CD" w14:textId="4A998B44" w:rsidR="00A17E83" w:rsidRDefault="00A17E83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A17E83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drawing>
          <wp:inline distT="0" distB="0" distL="0" distR="0" wp14:anchorId="7F809048" wp14:editId="3CC36718">
            <wp:extent cx="6120130" cy="2867025"/>
            <wp:effectExtent l="0" t="0" r="0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E8EDA" w14:textId="11F7A413" w:rsidR="00A17E83" w:rsidRDefault="00A17E83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A17E83"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  <w:drawing>
          <wp:inline distT="0" distB="0" distL="0" distR="0" wp14:anchorId="645E2FBD" wp14:editId="47728115">
            <wp:extent cx="6120130" cy="348615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65C4" w14:textId="77777777" w:rsidR="00A17E83" w:rsidRDefault="00A17E83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</w:p>
    <w:p w14:paraId="0D9FAA69" w14:textId="77777777" w:rsidR="00A17E83" w:rsidRDefault="00A17E83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</w:p>
    <w:p w14:paraId="179D5DBF" w14:textId="77777777" w:rsidR="00A17E83" w:rsidRDefault="00A17E83" w:rsidP="0023522C">
      <w:pPr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</w:p>
    <w:p w14:paraId="4EE6AEC1" w14:textId="77777777" w:rsidR="00840706" w:rsidRPr="00BA0EFD" w:rsidRDefault="00840706" w:rsidP="0023522C">
      <w:pPr>
        <w:rPr>
          <w:lang w:val="sv-SE"/>
        </w:rPr>
      </w:pPr>
      <w:bookmarkStart w:id="0" w:name="_GoBack"/>
      <w:bookmarkEnd w:id="0"/>
    </w:p>
    <w:sectPr w:rsidR="00840706" w:rsidRPr="00BA0EFD" w:rsidSect="00E3019E">
      <w:headerReference w:type="default" r:id="rId14"/>
      <w:footerReference w:type="default" r:id="rId15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C2FB8" w14:textId="77777777" w:rsidR="00294167" w:rsidRDefault="00294167" w:rsidP="00840706">
      <w:pPr>
        <w:spacing w:after="0" w:line="240" w:lineRule="auto"/>
      </w:pPr>
      <w:r>
        <w:separator/>
      </w:r>
    </w:p>
  </w:endnote>
  <w:endnote w:type="continuationSeparator" w:id="0">
    <w:p w14:paraId="7636CFDE" w14:textId="77777777" w:rsidR="00294167" w:rsidRDefault="00294167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768A" w14:textId="77777777"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7872384A" wp14:editId="50E65B4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2C4B65" w14:textId="64F53754"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31A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2384A"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14:paraId="102C4B65" w14:textId="64F53754"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431A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304992E2" wp14:editId="1194AFE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4CC70" w14:textId="77777777"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58306C90" w14:textId="77777777"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58C52" w14:textId="77777777" w:rsidR="00294167" w:rsidRDefault="00294167" w:rsidP="00840706">
      <w:pPr>
        <w:spacing w:after="0" w:line="240" w:lineRule="auto"/>
      </w:pPr>
      <w:r>
        <w:separator/>
      </w:r>
    </w:p>
  </w:footnote>
  <w:footnote w:type="continuationSeparator" w:id="0">
    <w:p w14:paraId="35BEF7AD" w14:textId="77777777" w:rsidR="00294167" w:rsidRDefault="00294167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7096" w14:textId="77777777" w:rsidR="00840706" w:rsidRDefault="00294167" w:rsidP="00046A2C">
    <w:pPr>
      <w:pStyle w:val="Titel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EB20C8">
      <w:rPr>
        <w:noProof/>
      </w:rPr>
      <w:t>Vägledningar</w:t>
    </w:r>
    <w:r w:rsidR="00517403">
      <w:rPr>
        <w:noProof/>
      </w:rPr>
      <w:t xml:space="preserve">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940534F" wp14:editId="73C8C674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3E"/>
    <w:rsid w:val="00007F96"/>
    <w:rsid w:val="00042658"/>
    <w:rsid w:val="000431A6"/>
    <w:rsid w:val="00046A2C"/>
    <w:rsid w:val="000A0442"/>
    <w:rsid w:val="000A2EDA"/>
    <w:rsid w:val="000C6A8B"/>
    <w:rsid w:val="000E6142"/>
    <w:rsid w:val="000F273E"/>
    <w:rsid w:val="00154916"/>
    <w:rsid w:val="0017386D"/>
    <w:rsid w:val="00180CD7"/>
    <w:rsid w:val="0023522C"/>
    <w:rsid w:val="00245D77"/>
    <w:rsid w:val="00294167"/>
    <w:rsid w:val="002B16C9"/>
    <w:rsid w:val="003358BA"/>
    <w:rsid w:val="003E0DA9"/>
    <w:rsid w:val="003E33D5"/>
    <w:rsid w:val="00424F6D"/>
    <w:rsid w:val="004C11C5"/>
    <w:rsid w:val="004D17D2"/>
    <w:rsid w:val="00517403"/>
    <w:rsid w:val="00563A94"/>
    <w:rsid w:val="005E4526"/>
    <w:rsid w:val="0063496C"/>
    <w:rsid w:val="00637C52"/>
    <w:rsid w:val="0077594D"/>
    <w:rsid w:val="007A1B6B"/>
    <w:rsid w:val="007A41FF"/>
    <w:rsid w:val="00840706"/>
    <w:rsid w:val="00860895"/>
    <w:rsid w:val="0090391E"/>
    <w:rsid w:val="00920E6F"/>
    <w:rsid w:val="009E3BCC"/>
    <w:rsid w:val="009F0691"/>
    <w:rsid w:val="00A17E83"/>
    <w:rsid w:val="00A8725F"/>
    <w:rsid w:val="00A9541A"/>
    <w:rsid w:val="00AE5903"/>
    <w:rsid w:val="00B56A53"/>
    <w:rsid w:val="00B66E55"/>
    <w:rsid w:val="00BA0EFD"/>
    <w:rsid w:val="00C10132"/>
    <w:rsid w:val="00CF2917"/>
    <w:rsid w:val="00D52C73"/>
    <w:rsid w:val="00DC659C"/>
    <w:rsid w:val="00E01AF0"/>
    <w:rsid w:val="00E3019E"/>
    <w:rsid w:val="00E873E5"/>
    <w:rsid w:val="00EA266A"/>
    <w:rsid w:val="00EA4CBC"/>
    <w:rsid w:val="00EB20C8"/>
    <w:rsid w:val="00FC396C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87E7C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5E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A8FAEA-3711-45B0-AC2E-33B0E8A2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Malin Lindström</cp:lastModifiedBy>
  <cp:revision>2</cp:revision>
  <dcterms:created xsi:type="dcterms:W3CDTF">2019-01-24T13:29:00Z</dcterms:created>
  <dcterms:modified xsi:type="dcterms:W3CDTF">2019-01-24T13:29:00Z</dcterms:modified>
</cp:coreProperties>
</file>